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525" w:rsidRPr="005F6F3B" w:rsidRDefault="002C2525" w:rsidP="002C2525">
      <w:pPr>
        <w:tabs>
          <w:tab w:val="left" w:pos="10630"/>
        </w:tabs>
        <w:spacing w:after="3" w:line="259" w:lineRule="auto"/>
        <w:ind w:right="-569" w:firstLine="0"/>
        <w:jc w:val="center"/>
        <w:rPr>
          <w:sz w:val="30"/>
        </w:rPr>
      </w:pPr>
      <w:r w:rsidRPr="005F6F3B">
        <w:rPr>
          <w:sz w:val="30"/>
        </w:rPr>
        <w:t>муниципальное бюджетное общеобразовательное учреждение города Ростова-на-Дону «Школа №3» Синяка Федора Васильевича</w:t>
      </w:r>
    </w:p>
    <w:p w:rsidR="002C2525" w:rsidRPr="005F6F3B" w:rsidRDefault="002C2525" w:rsidP="002C2525">
      <w:pPr>
        <w:tabs>
          <w:tab w:val="left" w:pos="10630"/>
        </w:tabs>
        <w:spacing w:after="160" w:line="247" w:lineRule="auto"/>
        <w:ind w:left="7" w:right="-569" w:firstLine="4"/>
        <w:contextualSpacing/>
        <w:jc w:val="center"/>
        <w:rPr>
          <w:rFonts w:eastAsia="Calibri"/>
          <w:snapToGrid w:val="0"/>
          <w:sz w:val="22"/>
          <w:lang w:eastAsia="en-US"/>
        </w:rPr>
      </w:pPr>
      <w:r w:rsidRPr="005F6F3B">
        <w:rPr>
          <w:rFonts w:eastAsia="Calibri"/>
          <w:snapToGrid w:val="0"/>
          <w:sz w:val="22"/>
          <w:lang w:eastAsia="en-US"/>
        </w:rPr>
        <w:t>ИНН 6161013587 КПП 616101001 ОГРН 1026102901560</w:t>
      </w:r>
    </w:p>
    <w:p w:rsidR="002C2525" w:rsidRPr="005F6F3B" w:rsidRDefault="002C2525" w:rsidP="002C2525">
      <w:pPr>
        <w:tabs>
          <w:tab w:val="left" w:pos="10630"/>
        </w:tabs>
        <w:spacing w:after="160" w:line="247" w:lineRule="auto"/>
        <w:ind w:left="7" w:right="-569" w:firstLine="4"/>
        <w:contextualSpacing/>
        <w:jc w:val="center"/>
        <w:rPr>
          <w:rFonts w:eastAsia="Calibri"/>
          <w:snapToGrid w:val="0"/>
          <w:sz w:val="22"/>
          <w:lang w:eastAsia="en-US"/>
        </w:rPr>
      </w:pPr>
      <w:r w:rsidRPr="005F6F3B">
        <w:rPr>
          <w:rFonts w:eastAsia="Calibri"/>
          <w:snapToGrid w:val="0"/>
          <w:sz w:val="22"/>
          <w:lang w:eastAsia="en-US"/>
        </w:rPr>
        <w:t>пр-т Ленина, 217, г. Ростова-на-Дону, 344023</w:t>
      </w:r>
    </w:p>
    <w:p w:rsidR="002C2525" w:rsidRPr="005F6F3B" w:rsidRDefault="002C2525" w:rsidP="002C2525">
      <w:pPr>
        <w:tabs>
          <w:tab w:val="left" w:pos="10630"/>
        </w:tabs>
        <w:spacing w:after="160" w:line="247" w:lineRule="auto"/>
        <w:ind w:left="7" w:right="-569" w:firstLine="4"/>
        <w:contextualSpacing/>
        <w:jc w:val="center"/>
        <w:rPr>
          <w:rFonts w:eastAsia="Calibri"/>
          <w:snapToGrid w:val="0"/>
          <w:sz w:val="22"/>
          <w:lang w:val="en-US" w:eastAsia="en-US"/>
        </w:rPr>
      </w:pPr>
      <w:r w:rsidRPr="005F6F3B">
        <w:rPr>
          <w:rFonts w:eastAsia="Calibri"/>
          <w:snapToGrid w:val="0"/>
          <w:sz w:val="22"/>
          <w:lang w:eastAsia="en-US"/>
        </w:rPr>
        <w:t>тел</w:t>
      </w:r>
      <w:r w:rsidRPr="005F6F3B">
        <w:rPr>
          <w:rFonts w:eastAsia="Calibri"/>
          <w:snapToGrid w:val="0"/>
          <w:sz w:val="22"/>
          <w:lang w:val="en-US" w:eastAsia="en-US"/>
        </w:rPr>
        <w:t>. (863) 252-08-69, 254-36-07</w:t>
      </w:r>
    </w:p>
    <w:p w:rsidR="002C2525" w:rsidRPr="00624F1C" w:rsidRDefault="002C2525" w:rsidP="002C2525">
      <w:pPr>
        <w:tabs>
          <w:tab w:val="left" w:pos="10630"/>
        </w:tabs>
        <w:spacing w:after="160" w:line="247" w:lineRule="auto"/>
        <w:ind w:left="7" w:right="-569" w:firstLine="4"/>
        <w:contextualSpacing/>
        <w:jc w:val="center"/>
        <w:rPr>
          <w:szCs w:val="24"/>
          <w:lang w:val="en-US"/>
        </w:rPr>
      </w:pPr>
      <w:r w:rsidRPr="005F6F3B">
        <w:rPr>
          <w:szCs w:val="24"/>
          <w:lang w:val="en-US"/>
        </w:rPr>
        <w:t>school3.roovr.ru</w:t>
      </w:r>
      <w:r w:rsidRPr="005F6F3B">
        <w:rPr>
          <w:sz w:val="22"/>
          <w:lang w:val="en-US"/>
        </w:rPr>
        <w:t xml:space="preserve">, </w:t>
      </w:r>
      <w:r w:rsidRPr="005F6F3B">
        <w:rPr>
          <w:rFonts w:eastAsia="Calibri"/>
          <w:snapToGrid w:val="0"/>
          <w:sz w:val="22"/>
          <w:lang w:eastAsia="en-US"/>
        </w:rPr>
        <w:t>Е</w:t>
      </w:r>
      <w:r w:rsidRPr="005F6F3B">
        <w:rPr>
          <w:rFonts w:eastAsia="Calibri"/>
          <w:snapToGrid w:val="0"/>
          <w:sz w:val="22"/>
          <w:lang w:val="en-US" w:eastAsia="en-US"/>
        </w:rPr>
        <w:t xml:space="preserve">- mail: </w:t>
      </w:r>
      <w:hyperlink r:id="rId7" w:history="1">
        <w:r w:rsidRPr="00551FF4">
          <w:rPr>
            <w:rStyle w:val="a4"/>
            <w:szCs w:val="24"/>
            <w:lang w:val="en-US"/>
          </w:rPr>
          <w:t>shool_3@mail.ru</w:t>
        </w:r>
      </w:hyperlink>
      <w:r w:rsidRPr="005F6F3B">
        <w:rPr>
          <w:szCs w:val="24"/>
          <w:lang w:val="en-US"/>
        </w:rPr>
        <w:t xml:space="preserve"> </w:t>
      </w:r>
    </w:p>
    <w:p w:rsidR="002C2525" w:rsidRPr="00624F1C" w:rsidRDefault="002C2525" w:rsidP="002C2525">
      <w:pPr>
        <w:tabs>
          <w:tab w:val="left" w:pos="10630"/>
        </w:tabs>
        <w:spacing w:after="160" w:line="247" w:lineRule="auto"/>
        <w:ind w:left="7" w:right="-569" w:firstLine="4"/>
        <w:contextualSpacing/>
        <w:jc w:val="center"/>
        <w:rPr>
          <w:szCs w:val="24"/>
          <w:lang w:val="en-US"/>
        </w:rPr>
      </w:pPr>
    </w:p>
    <w:p w:rsidR="002C2525" w:rsidRPr="00624F1C" w:rsidRDefault="002C2525" w:rsidP="002C2525">
      <w:pPr>
        <w:tabs>
          <w:tab w:val="left" w:pos="10630"/>
        </w:tabs>
        <w:spacing w:after="160" w:line="247" w:lineRule="auto"/>
        <w:ind w:left="7" w:right="-569" w:firstLine="4"/>
        <w:contextualSpacing/>
        <w:jc w:val="center"/>
        <w:rPr>
          <w:rFonts w:eastAsia="Calibri"/>
          <w:snapToGrid w:val="0"/>
          <w:sz w:val="22"/>
          <w:lang w:val="en-US" w:eastAsia="en-US"/>
        </w:rPr>
      </w:pPr>
    </w:p>
    <w:p w:rsidR="002C2525" w:rsidRPr="00624F1C" w:rsidRDefault="002C2525" w:rsidP="002C2525">
      <w:pPr>
        <w:rPr>
          <w:lang w:val="en-US"/>
        </w:rPr>
      </w:pPr>
    </w:p>
    <w:tbl>
      <w:tblPr>
        <w:tblStyle w:val="a3"/>
        <w:tblW w:w="978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6"/>
        <w:gridCol w:w="5454"/>
      </w:tblGrid>
      <w:tr w:rsidR="002C2525" w:rsidRPr="00692489" w:rsidTr="002C2525">
        <w:tc>
          <w:tcPr>
            <w:tcW w:w="4326" w:type="dxa"/>
          </w:tcPr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-569" w:firstLine="0"/>
              <w:contextualSpacing/>
              <w:rPr>
                <w:b/>
                <w:szCs w:val="24"/>
              </w:rPr>
            </w:pPr>
            <w:r w:rsidRPr="00692489">
              <w:rPr>
                <w:b/>
                <w:szCs w:val="24"/>
              </w:rPr>
              <w:t>ПРИНЯТО</w:t>
            </w:r>
          </w:p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-569" w:firstLine="0"/>
              <w:contextualSpacing/>
              <w:jc w:val="left"/>
              <w:rPr>
                <w:szCs w:val="24"/>
              </w:rPr>
            </w:pPr>
            <w:r w:rsidRPr="00692489">
              <w:rPr>
                <w:szCs w:val="24"/>
              </w:rPr>
              <w:t xml:space="preserve">на заседании Управляющего Совета </w:t>
            </w:r>
          </w:p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-569" w:firstLine="0"/>
              <w:contextualSpacing/>
              <w:jc w:val="left"/>
              <w:rPr>
                <w:szCs w:val="24"/>
              </w:rPr>
            </w:pPr>
            <w:r w:rsidRPr="00692489">
              <w:rPr>
                <w:szCs w:val="24"/>
              </w:rPr>
              <w:t>школы МБОУ «Школа №3»</w:t>
            </w:r>
          </w:p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-569" w:firstLine="0"/>
              <w:contextualSpacing/>
              <w:jc w:val="left"/>
              <w:rPr>
                <w:szCs w:val="24"/>
              </w:rPr>
            </w:pPr>
            <w:r w:rsidRPr="00692489">
              <w:rPr>
                <w:szCs w:val="24"/>
              </w:rPr>
              <w:t>протокол заседания №1</w:t>
            </w:r>
          </w:p>
          <w:p w:rsidR="002C2525" w:rsidRPr="00692489" w:rsidRDefault="00B8606A" w:rsidP="002C2525">
            <w:pPr>
              <w:tabs>
                <w:tab w:val="left" w:pos="1415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от 30 августа 2024</w:t>
            </w:r>
            <w:r w:rsidR="002C2525" w:rsidRPr="00692489">
              <w:rPr>
                <w:szCs w:val="24"/>
              </w:rPr>
              <w:t xml:space="preserve"> года </w:t>
            </w:r>
          </w:p>
          <w:p w:rsidR="002C2525" w:rsidRPr="00692489" w:rsidRDefault="002C2525" w:rsidP="002C2525">
            <w:pPr>
              <w:tabs>
                <w:tab w:val="left" w:pos="1415"/>
              </w:tabs>
              <w:spacing w:after="0" w:line="240" w:lineRule="auto"/>
              <w:rPr>
                <w:szCs w:val="24"/>
              </w:rPr>
            </w:pPr>
            <w:r w:rsidRPr="00692489">
              <w:rPr>
                <w:szCs w:val="24"/>
              </w:rPr>
              <w:t xml:space="preserve">                                                             </w:t>
            </w:r>
          </w:p>
        </w:tc>
        <w:tc>
          <w:tcPr>
            <w:tcW w:w="5454" w:type="dxa"/>
          </w:tcPr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175" w:firstLine="0"/>
              <w:contextualSpacing/>
              <w:jc w:val="center"/>
              <w:rPr>
                <w:b/>
                <w:szCs w:val="24"/>
              </w:rPr>
            </w:pPr>
            <w:r w:rsidRPr="00692489">
              <w:rPr>
                <w:b/>
                <w:szCs w:val="24"/>
              </w:rPr>
              <w:t xml:space="preserve">                                               </w:t>
            </w:r>
            <w:r>
              <w:rPr>
                <w:b/>
                <w:szCs w:val="24"/>
              </w:rPr>
              <w:t xml:space="preserve">        </w:t>
            </w:r>
            <w:r w:rsidRPr="00692489">
              <w:rPr>
                <w:b/>
                <w:szCs w:val="24"/>
              </w:rPr>
              <w:t>УТВЕРЖДАЮ</w:t>
            </w:r>
          </w:p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175" w:firstLine="0"/>
              <w:contextualSpacing/>
              <w:jc w:val="right"/>
              <w:rPr>
                <w:szCs w:val="24"/>
              </w:rPr>
            </w:pPr>
            <w:r>
              <w:rPr>
                <w:szCs w:val="24"/>
              </w:rPr>
              <w:t>Директор</w:t>
            </w:r>
            <w:r w:rsidRPr="00692489">
              <w:rPr>
                <w:szCs w:val="24"/>
              </w:rPr>
              <w:t xml:space="preserve"> МБОУ «Школа №3»</w:t>
            </w:r>
          </w:p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175" w:firstLine="0"/>
              <w:contextualSpacing/>
              <w:jc w:val="right"/>
              <w:rPr>
                <w:szCs w:val="24"/>
              </w:rPr>
            </w:pPr>
            <w:r w:rsidRPr="00692489">
              <w:rPr>
                <w:szCs w:val="24"/>
              </w:rPr>
              <w:t>_________________</w:t>
            </w:r>
            <w:r>
              <w:rPr>
                <w:szCs w:val="24"/>
              </w:rPr>
              <w:t>С.А. Рогожкин</w:t>
            </w:r>
          </w:p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175" w:firstLine="0"/>
              <w:contextualSpacing/>
              <w:jc w:val="right"/>
              <w:rPr>
                <w:rFonts w:eastAsia="Calibri"/>
                <w:snapToGrid w:val="0"/>
                <w:szCs w:val="24"/>
                <w:lang w:eastAsia="en-US"/>
              </w:rPr>
            </w:pPr>
            <w:r w:rsidRPr="00692489">
              <w:rPr>
                <w:szCs w:val="24"/>
              </w:rPr>
              <w:t>Приказ №</w:t>
            </w:r>
            <w:r w:rsidR="00B8606A">
              <w:rPr>
                <w:color w:val="FF0000"/>
                <w:szCs w:val="24"/>
              </w:rPr>
              <w:t xml:space="preserve"> </w:t>
            </w:r>
            <w:r w:rsidR="00B8606A">
              <w:rPr>
                <w:color w:val="auto"/>
                <w:szCs w:val="24"/>
              </w:rPr>
              <w:t>217</w:t>
            </w:r>
            <w:r w:rsidRPr="00692489">
              <w:rPr>
                <w:szCs w:val="24"/>
              </w:rPr>
              <w:t xml:space="preserve"> от</w:t>
            </w:r>
            <w:r w:rsidR="00B8606A">
              <w:rPr>
                <w:szCs w:val="24"/>
              </w:rPr>
              <w:t xml:space="preserve"> 30.08.2024</w:t>
            </w:r>
            <w:bookmarkStart w:id="0" w:name="_GoBack"/>
            <w:bookmarkEnd w:id="0"/>
          </w:p>
        </w:tc>
      </w:tr>
      <w:tr w:rsidR="002C2525" w:rsidRPr="00692489" w:rsidTr="002C2525">
        <w:tc>
          <w:tcPr>
            <w:tcW w:w="4326" w:type="dxa"/>
          </w:tcPr>
          <w:p w:rsidR="002C2525" w:rsidRPr="00692489" w:rsidRDefault="002C2525" w:rsidP="002C2525">
            <w:pPr>
              <w:tabs>
                <w:tab w:val="left" w:pos="1415"/>
              </w:tabs>
              <w:spacing w:after="0" w:line="240" w:lineRule="auto"/>
              <w:jc w:val="left"/>
              <w:rPr>
                <w:b/>
                <w:szCs w:val="24"/>
              </w:rPr>
            </w:pPr>
            <w:r w:rsidRPr="00692489">
              <w:rPr>
                <w:b/>
                <w:szCs w:val="24"/>
              </w:rPr>
              <w:t>ПРИНЯТО</w:t>
            </w:r>
          </w:p>
          <w:p w:rsidR="002C2525" w:rsidRPr="00692489" w:rsidRDefault="002C2525" w:rsidP="002C2525">
            <w:pPr>
              <w:tabs>
                <w:tab w:val="left" w:pos="1415"/>
              </w:tabs>
              <w:spacing w:after="0" w:line="240" w:lineRule="auto"/>
              <w:jc w:val="left"/>
              <w:rPr>
                <w:szCs w:val="24"/>
              </w:rPr>
            </w:pPr>
            <w:r w:rsidRPr="00692489">
              <w:rPr>
                <w:szCs w:val="24"/>
              </w:rPr>
              <w:t>На заседании Педагогического Совета</w:t>
            </w:r>
          </w:p>
          <w:p w:rsidR="002C2525" w:rsidRPr="00692489" w:rsidRDefault="002C2525" w:rsidP="002C2525">
            <w:pPr>
              <w:tabs>
                <w:tab w:val="left" w:pos="1415"/>
              </w:tabs>
              <w:spacing w:after="0" w:line="240" w:lineRule="auto"/>
              <w:jc w:val="left"/>
              <w:rPr>
                <w:szCs w:val="24"/>
              </w:rPr>
            </w:pPr>
            <w:r w:rsidRPr="00692489">
              <w:rPr>
                <w:szCs w:val="24"/>
              </w:rPr>
              <w:t>МБОУ «Школа №3»</w:t>
            </w:r>
          </w:p>
          <w:p w:rsidR="002C2525" w:rsidRPr="00692489" w:rsidRDefault="002C2525" w:rsidP="002C2525">
            <w:pPr>
              <w:tabs>
                <w:tab w:val="left" w:pos="1415"/>
              </w:tabs>
              <w:spacing w:after="0" w:line="240" w:lineRule="auto"/>
              <w:jc w:val="left"/>
              <w:rPr>
                <w:szCs w:val="24"/>
              </w:rPr>
            </w:pPr>
            <w:r w:rsidRPr="00692489">
              <w:rPr>
                <w:szCs w:val="24"/>
              </w:rPr>
              <w:t>Протокол заседания №1</w:t>
            </w:r>
          </w:p>
          <w:p w:rsidR="002C2525" w:rsidRPr="00692489" w:rsidRDefault="00B8606A" w:rsidP="002C2525">
            <w:pPr>
              <w:tabs>
                <w:tab w:val="left" w:pos="1415"/>
              </w:tabs>
              <w:spacing w:after="0"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от 30 августа 2024</w:t>
            </w:r>
            <w:r w:rsidR="002C2525" w:rsidRPr="00692489">
              <w:rPr>
                <w:szCs w:val="24"/>
              </w:rPr>
              <w:t xml:space="preserve"> года</w:t>
            </w:r>
          </w:p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-569" w:firstLine="0"/>
              <w:contextualSpacing/>
              <w:rPr>
                <w:b/>
                <w:szCs w:val="24"/>
              </w:rPr>
            </w:pPr>
          </w:p>
        </w:tc>
        <w:tc>
          <w:tcPr>
            <w:tcW w:w="5454" w:type="dxa"/>
          </w:tcPr>
          <w:p w:rsidR="002C2525" w:rsidRPr="00692489" w:rsidRDefault="002C2525" w:rsidP="002C2525">
            <w:pPr>
              <w:tabs>
                <w:tab w:val="left" w:pos="10630"/>
              </w:tabs>
              <w:spacing w:after="160" w:line="247" w:lineRule="auto"/>
              <w:ind w:left="0" w:right="175" w:firstLine="0"/>
              <w:contextualSpacing/>
              <w:jc w:val="center"/>
              <w:rPr>
                <w:b/>
                <w:szCs w:val="24"/>
              </w:rPr>
            </w:pPr>
          </w:p>
        </w:tc>
      </w:tr>
    </w:tbl>
    <w:p w:rsidR="002C2525" w:rsidRPr="00B24737" w:rsidRDefault="002C2525" w:rsidP="002C2525"/>
    <w:p w:rsidR="002C2525" w:rsidRPr="00B24737" w:rsidRDefault="002C2525" w:rsidP="002C2525"/>
    <w:p w:rsidR="002C2525" w:rsidRPr="00B24737" w:rsidRDefault="002C2525" w:rsidP="002C2525"/>
    <w:p w:rsidR="002C2525" w:rsidRPr="00304E18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РАБОЧАЯ ПРОГРАММА ВОСПИТАНИЯ</w:t>
      </w: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  <w:r w:rsidRPr="00304E18">
        <w:rPr>
          <w:b/>
          <w:sz w:val="28"/>
          <w:szCs w:val="28"/>
          <w:lang w:eastAsia="ar-SA"/>
        </w:rPr>
        <w:t xml:space="preserve"> «ШКОЛА №3 ИМЕНИ СИНЯКА </w:t>
      </w:r>
      <w:r>
        <w:rPr>
          <w:b/>
          <w:sz w:val="28"/>
          <w:szCs w:val="28"/>
          <w:lang w:eastAsia="ar-SA"/>
        </w:rPr>
        <w:t>ФЕДОРА ВАСИЛЬЕВИЧА»</w:t>
      </w: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основного общего образования</w:t>
      </w: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Default="002C2525" w:rsidP="002C2525">
      <w:pPr>
        <w:spacing w:after="0" w:line="360" w:lineRule="auto"/>
        <w:jc w:val="center"/>
        <w:rPr>
          <w:b/>
          <w:sz w:val="28"/>
          <w:szCs w:val="28"/>
          <w:lang w:eastAsia="ar-SA"/>
        </w:rPr>
      </w:pPr>
    </w:p>
    <w:p w:rsidR="002C2525" w:rsidRPr="00774A32" w:rsidRDefault="002C2525" w:rsidP="002C2525">
      <w:pPr>
        <w:jc w:val="center"/>
        <w:rPr>
          <w:b/>
          <w:sz w:val="28"/>
        </w:rPr>
      </w:pPr>
      <w:r w:rsidRPr="00774A32">
        <w:rPr>
          <w:b/>
          <w:sz w:val="28"/>
        </w:rPr>
        <w:lastRenderedPageBreak/>
        <w:t>СОДЕРЖАНИЕ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Пояснительная записка........................................................................................... 3</w:t>
      </w:r>
    </w:p>
    <w:p w:rsidR="002C2525" w:rsidRPr="00774A32" w:rsidRDefault="002C2525" w:rsidP="002C2525">
      <w:pPr>
        <w:rPr>
          <w:sz w:val="28"/>
        </w:rPr>
      </w:pPr>
      <w:r w:rsidRPr="00774A32">
        <w:rPr>
          <w:b/>
          <w:sz w:val="28"/>
        </w:rPr>
        <w:t>РАЗДЕЛ 1. ЦЕЛЕВОЙ</w:t>
      </w:r>
      <w:r w:rsidRPr="00774A32">
        <w:rPr>
          <w:sz w:val="28"/>
        </w:rPr>
        <w:t>..............................</w:t>
      </w:r>
      <w:r>
        <w:rPr>
          <w:sz w:val="28"/>
        </w:rPr>
        <w:t>..............................</w:t>
      </w:r>
      <w:r w:rsidRPr="00774A32">
        <w:rPr>
          <w:sz w:val="28"/>
        </w:rPr>
        <w:t>.............................. 5</w:t>
      </w:r>
    </w:p>
    <w:p w:rsidR="002C2525" w:rsidRPr="00774A32" w:rsidRDefault="002C2525" w:rsidP="002C2525">
      <w:pPr>
        <w:pStyle w:val="a5"/>
        <w:numPr>
          <w:ilvl w:val="1"/>
          <w:numId w:val="1"/>
        </w:numPr>
        <w:rPr>
          <w:sz w:val="28"/>
        </w:rPr>
      </w:pPr>
      <w:proofErr w:type="gramStart"/>
      <w:r w:rsidRPr="00774A32">
        <w:rPr>
          <w:sz w:val="28"/>
        </w:rPr>
        <w:t>Цель и задачи воспитания</w:t>
      </w:r>
      <w:proofErr w:type="gramEnd"/>
      <w:r w:rsidRPr="00774A32">
        <w:rPr>
          <w:sz w:val="28"/>
        </w:rPr>
        <w:t xml:space="preserve"> обучающихся ....................................................... 6</w:t>
      </w:r>
    </w:p>
    <w:p w:rsidR="002C2525" w:rsidRPr="00774A32" w:rsidRDefault="002C2525" w:rsidP="002C2525">
      <w:pPr>
        <w:pStyle w:val="a5"/>
        <w:numPr>
          <w:ilvl w:val="1"/>
          <w:numId w:val="1"/>
        </w:numPr>
        <w:rPr>
          <w:sz w:val="28"/>
        </w:rPr>
      </w:pPr>
      <w:r>
        <w:rPr>
          <w:sz w:val="28"/>
        </w:rPr>
        <w:t>Направления воспитания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1.3 Целевые ориентиры результатов воспитания ................................................ 8</w:t>
      </w:r>
    </w:p>
    <w:p w:rsidR="002C2525" w:rsidRPr="00774A32" w:rsidRDefault="002C2525" w:rsidP="002C2525">
      <w:pPr>
        <w:rPr>
          <w:sz w:val="28"/>
        </w:rPr>
      </w:pPr>
      <w:r w:rsidRPr="00774A32">
        <w:rPr>
          <w:b/>
          <w:sz w:val="28"/>
        </w:rPr>
        <w:t>РАЗДЕЛ 2. СОДЕРЖАТЕЛЬНЫЙ</w:t>
      </w:r>
      <w:r>
        <w:rPr>
          <w:sz w:val="28"/>
        </w:rPr>
        <w:t xml:space="preserve"> ................</w:t>
      </w:r>
      <w:r w:rsidRPr="00774A32">
        <w:rPr>
          <w:sz w:val="28"/>
        </w:rPr>
        <w:t>................................................. 17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2.1 Уклад общеобразовательной организации................................................... 17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2.2 Виды, формы и содержание воспитательной деятельности....................... 19</w:t>
      </w:r>
    </w:p>
    <w:p w:rsidR="002C2525" w:rsidRPr="00774A32" w:rsidRDefault="002C2525" w:rsidP="002C2525">
      <w:pPr>
        <w:rPr>
          <w:sz w:val="28"/>
        </w:rPr>
      </w:pPr>
      <w:r w:rsidRPr="00774A32">
        <w:rPr>
          <w:b/>
          <w:sz w:val="28"/>
        </w:rPr>
        <w:t>РАЗДЕЛ 3. ОРГАНИЗАЦИОННЫЙ</w:t>
      </w:r>
      <w:r>
        <w:rPr>
          <w:sz w:val="28"/>
        </w:rPr>
        <w:t>................</w:t>
      </w:r>
      <w:r w:rsidRPr="00774A32">
        <w:rPr>
          <w:sz w:val="28"/>
        </w:rPr>
        <w:t>............................................... 35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3.1 Кадровое обеспечение .................................................................................... 35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3.2 Нормативно-методическое обеспечение ...................................................... 35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 xml:space="preserve">3.3 Требования к условиям работы с обучающимися с особыми 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образовательными потребностями...................................................................... 35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 xml:space="preserve">3.4 Система поощрения социальной успешности и проявлений активной 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жизненной позиции обучающихся...................................................................... 37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3.5 Анализ воспитательного процесса ................................................................ 39</w:t>
      </w:r>
    </w:p>
    <w:p w:rsidR="002C2525" w:rsidRPr="00774A32" w:rsidRDefault="002C2525" w:rsidP="002C2525">
      <w:pPr>
        <w:rPr>
          <w:sz w:val="28"/>
        </w:rPr>
      </w:pPr>
      <w:r w:rsidRPr="00774A32">
        <w:rPr>
          <w:sz w:val="28"/>
        </w:rPr>
        <w:t>Примерный календарный план воспитательной работы .................................. 42</w:t>
      </w:r>
    </w:p>
    <w:p w:rsidR="002C2525" w:rsidRDefault="002C2525">
      <w:pPr>
        <w:spacing w:after="160" w:line="259" w:lineRule="auto"/>
        <w:ind w:left="0" w:firstLine="0"/>
        <w:jc w:val="left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br w:type="page"/>
      </w:r>
    </w:p>
    <w:p w:rsidR="002C2525" w:rsidRDefault="002C2525" w:rsidP="002C2525"/>
    <w:p w:rsidR="002C2525" w:rsidRPr="00AB3AC5" w:rsidRDefault="002C2525" w:rsidP="002C2525">
      <w:pPr>
        <w:spacing w:after="0" w:line="360" w:lineRule="auto"/>
        <w:ind w:left="11" w:hanging="11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Пояснительная записка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 xml:space="preserve">Рабочая программа воспитания МБОУ «Школа № 3» (далее — Программа) разработана с учётом Федерального закона от 29 декабря 2012 г. № 273-ФЗ «Об образовании в Российской Федерации», Стратегии развития воспитания в Российской Федерации на период до 2025 года (распоряжение Правительства Российской Федерации от 29 мая 2015 г. № 996-р) и Плана мероприятий по ее реализации в 2021 — 2025 гг. (распоряжение Правительства Российской Федерации от 12 ноября 2020 г. № 2945-р), Стратегии национальной безопасности Российской Федерации (Указ Президента Российской Федерации от 2 июля 2021 г. № 400), федеральных государственных образовательных стандартов (далее — ФГОС) начального общего образования (приказ </w:t>
      </w:r>
      <w:proofErr w:type="spellStart"/>
      <w:r w:rsidRPr="00AB3AC5">
        <w:rPr>
          <w:sz w:val="16"/>
          <w:szCs w:val="16"/>
        </w:rPr>
        <w:t>Минпросвещения</w:t>
      </w:r>
      <w:proofErr w:type="spellEnd"/>
      <w:r w:rsidRPr="00AB3AC5">
        <w:rPr>
          <w:sz w:val="16"/>
          <w:szCs w:val="16"/>
        </w:rPr>
        <w:t xml:space="preserve"> России от 31 мая 2021 г. № 286), основного общего образования (приказ </w:t>
      </w:r>
      <w:proofErr w:type="spellStart"/>
      <w:r w:rsidRPr="00AB3AC5">
        <w:rPr>
          <w:sz w:val="16"/>
          <w:szCs w:val="16"/>
        </w:rPr>
        <w:t>Минпросвещения</w:t>
      </w:r>
      <w:proofErr w:type="spellEnd"/>
      <w:r w:rsidRPr="00AB3AC5">
        <w:rPr>
          <w:sz w:val="16"/>
          <w:szCs w:val="16"/>
        </w:rPr>
        <w:t xml:space="preserve"> России от 31 мая 2021 г. № 287), среднего общего образования (приказ </w:t>
      </w:r>
      <w:proofErr w:type="spellStart"/>
      <w:r w:rsidRPr="00AB3AC5">
        <w:rPr>
          <w:sz w:val="16"/>
          <w:szCs w:val="16"/>
        </w:rPr>
        <w:t>Минобрнауки</w:t>
      </w:r>
      <w:proofErr w:type="spellEnd"/>
      <w:r w:rsidRPr="00AB3AC5">
        <w:rPr>
          <w:sz w:val="16"/>
          <w:szCs w:val="16"/>
        </w:rPr>
        <w:t xml:space="preserve"> России от 17 мая 2012 г. № 413). Программа основывается на единстве и преемственности образовательного процесса всех уровней общего образования, соотносится с примерными рабочими программами воспитания для организаций дошкольного и среднего профессионального образования. Рабочая программа воспитания предназначена для планирования и организации системной воспитательной деятельности; разрабатывается и утверждается с участием коллегиальных органов управления общеобразовательной организацией, в том числе советов обучающихся, советов родителей (законных представителей);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историческое просвещение, формирование российской культурной и гражданской идентичности обучающихся. Программа включает три раздела: целевой, содержательный, организационный. Приложение — календарный план воспитательной работы. При разработке или обновлении рабочей программы воспитания ее содержание, за исключением целевого раздела, может изменяться в соответствии с особенностями общеобразовательной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 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Программа воспитания НОО: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предназначена для планирования и организации системной воспитательной деятельности в МБОУ «Школа № 3»;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разработана с участием коллегиальных органов управления МБОУ «Школа № 3», в том числе Совета обучающихся, Управляющего совета, и утверждена педагогическим советом школы;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Программа воспитания включает три раздела: целевой, содержательный, организационный.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 соответствии с особенностями МБОУ «Школа № 3» внесены изменения в содержательный и организационный разделы программы воспитания. Изменения связаны с особенностями организационно-правовой формы, контингентом обучающихся и их родителей (законных представителей), направленностью образовательной программы, в том числе предусматривающей углубленное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2C2525" w:rsidRPr="00AB3AC5" w:rsidRDefault="002C2525">
      <w:pPr>
        <w:spacing w:after="160" w:line="259" w:lineRule="auto"/>
        <w:ind w:left="0" w:firstLine="0"/>
        <w:jc w:val="left"/>
        <w:rPr>
          <w:sz w:val="16"/>
          <w:szCs w:val="16"/>
        </w:rPr>
      </w:pPr>
      <w:r w:rsidRPr="00AB3AC5">
        <w:rPr>
          <w:sz w:val="16"/>
          <w:szCs w:val="16"/>
        </w:rPr>
        <w:br w:type="page"/>
      </w:r>
    </w:p>
    <w:p w:rsidR="002C2525" w:rsidRPr="00AB3AC5" w:rsidRDefault="002C2525" w:rsidP="002C2525">
      <w:pPr>
        <w:spacing w:after="160" w:line="259" w:lineRule="auto"/>
        <w:ind w:left="0" w:firstLine="0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lastRenderedPageBreak/>
        <w:t xml:space="preserve">РАЗДЕЛ 1. ЦЕЛЕВОЙ </w:t>
      </w:r>
    </w:p>
    <w:p w:rsidR="002C2525" w:rsidRPr="00AB3AC5" w:rsidRDefault="002C2525" w:rsidP="002C2525">
      <w:pPr>
        <w:pStyle w:val="a5"/>
        <w:numPr>
          <w:ilvl w:val="1"/>
          <w:numId w:val="2"/>
        </w:numPr>
        <w:spacing w:after="160" w:line="259" w:lineRule="auto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 xml:space="preserve">Цель и задачи воспитания обучающихся 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 xml:space="preserve">Участниками образовательных отношений являются педагогические и другие работники МБОУ «Школа №3»,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МБОУ «Школа № 3»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Воспитательная деятельность в МБОУ «Школа № 3» 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 мая 2015 г.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:rsidR="002C2525" w:rsidRPr="00AB3AC5" w:rsidRDefault="002C2525" w:rsidP="002C2525">
      <w:pPr>
        <w:pStyle w:val="a5"/>
        <w:numPr>
          <w:ilvl w:val="1"/>
          <w:numId w:val="3"/>
        </w:numPr>
        <w:spacing w:after="0" w:line="360" w:lineRule="auto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Цель и задачи воспитания обучающихся</w:t>
      </w:r>
    </w:p>
    <w:p w:rsidR="002C2525" w:rsidRPr="00AB3AC5" w:rsidRDefault="002C2525" w:rsidP="002C2525">
      <w:pPr>
        <w:pStyle w:val="a5"/>
        <w:spacing w:after="0" w:line="360" w:lineRule="auto"/>
        <w:ind w:left="0" w:firstLine="0"/>
        <w:rPr>
          <w:sz w:val="16"/>
          <w:szCs w:val="16"/>
        </w:rPr>
      </w:pPr>
      <w:r w:rsidRPr="00AB3AC5">
        <w:rPr>
          <w:sz w:val="16"/>
          <w:szCs w:val="16"/>
        </w:rPr>
        <w:t xml:space="preserve">Современный российский национальный воспитательный идеал —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</w:t>
      </w:r>
      <w:r w:rsidRPr="00AB3AC5">
        <w:rPr>
          <w:b/>
          <w:sz w:val="16"/>
          <w:szCs w:val="16"/>
        </w:rPr>
        <w:t>цель воспитания</w:t>
      </w:r>
      <w:r w:rsidRPr="00AB3AC5">
        <w:rPr>
          <w:sz w:val="16"/>
          <w:szCs w:val="16"/>
        </w:rPr>
        <w:t xml:space="preserve"> обучающихся в МБОУ «Школа № 3»: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</w:p>
    <w:p w:rsidR="002C2525" w:rsidRPr="00AB3AC5" w:rsidRDefault="002C2525" w:rsidP="002C2525">
      <w:pPr>
        <w:pStyle w:val="a5"/>
        <w:spacing w:after="0" w:line="360" w:lineRule="auto"/>
        <w:ind w:left="0" w:firstLine="0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Задачи воспитания</w:t>
      </w:r>
      <w:r w:rsidRPr="00AB3AC5">
        <w:rPr>
          <w:sz w:val="16"/>
          <w:szCs w:val="16"/>
        </w:rPr>
        <w:t xml:space="preserve"> обучающихся в МБОУ «Школа № 3»: усвоение ими знаний норм, духовно-нравственных ценностей, традиций, которые выработало российское общество (социально значимых знаний); формирование и развитие личностных отношений к этим нормам, ценностям, традициям (их освоение, принятие);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достижение личностных результатов освоения общеобразовательных программ в соответствии с ФГОС. Личностные результаты освоения обучающимися МБОУ «Школа № 3» включают осознание ими российской гражданской идентичности, </w:t>
      </w:r>
      <w:proofErr w:type="spellStart"/>
      <w:r w:rsidRPr="00AB3AC5">
        <w:rPr>
          <w:sz w:val="16"/>
          <w:szCs w:val="16"/>
        </w:rPr>
        <w:t>сформированность</w:t>
      </w:r>
      <w:proofErr w:type="spellEnd"/>
      <w:r w:rsidRPr="00AB3AC5">
        <w:rPr>
          <w:sz w:val="16"/>
          <w:szCs w:val="16"/>
        </w:rPr>
        <w:t xml:space="preserve"> у них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</w:t>
      </w:r>
      <w:proofErr w:type="spellStart"/>
      <w:r w:rsidRPr="00AB3AC5">
        <w:rPr>
          <w:sz w:val="16"/>
          <w:szCs w:val="16"/>
        </w:rPr>
        <w:t>сформированность</w:t>
      </w:r>
      <w:proofErr w:type="spellEnd"/>
      <w:r w:rsidRPr="00AB3AC5">
        <w:rPr>
          <w:sz w:val="16"/>
          <w:szCs w:val="16"/>
        </w:rPr>
        <w:t xml:space="preserve"> внутренней позиции личности как особого ценностного отношения к себе, окружающим людям и жизни в целом. Воспитательная деятельность в МБОУ «Школа № 3»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AB3AC5">
        <w:rPr>
          <w:sz w:val="16"/>
          <w:szCs w:val="16"/>
        </w:rPr>
        <w:t>деятельностного</w:t>
      </w:r>
      <w:proofErr w:type="spellEnd"/>
      <w:r w:rsidRPr="00AB3AC5">
        <w:rPr>
          <w:sz w:val="16"/>
          <w:szCs w:val="16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AB3AC5">
        <w:rPr>
          <w:sz w:val="16"/>
          <w:szCs w:val="16"/>
        </w:rPr>
        <w:t>инклюзивности</w:t>
      </w:r>
      <w:proofErr w:type="spellEnd"/>
      <w:r w:rsidRPr="00AB3AC5">
        <w:rPr>
          <w:sz w:val="16"/>
          <w:szCs w:val="16"/>
        </w:rPr>
        <w:t xml:space="preserve">, </w:t>
      </w:r>
      <w:proofErr w:type="spellStart"/>
      <w:r w:rsidRPr="00AB3AC5">
        <w:rPr>
          <w:sz w:val="16"/>
          <w:szCs w:val="16"/>
        </w:rPr>
        <w:t>возрастосообразности</w:t>
      </w:r>
      <w:proofErr w:type="spellEnd"/>
      <w:r w:rsidRPr="00AB3AC5">
        <w:rPr>
          <w:sz w:val="16"/>
          <w:szCs w:val="16"/>
        </w:rPr>
        <w:t>.</w:t>
      </w:r>
      <w:r w:rsidRPr="00AB3AC5">
        <w:rPr>
          <w:b/>
          <w:sz w:val="16"/>
          <w:szCs w:val="16"/>
        </w:rPr>
        <w:t xml:space="preserve"> 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Личностные результаты освоения обучающимися образовательных программ включают:</w:t>
      </w:r>
    </w:p>
    <w:p w:rsidR="002C2525" w:rsidRPr="00AB3AC5" w:rsidRDefault="002C2525" w:rsidP="002C2525">
      <w:pPr>
        <w:numPr>
          <w:ilvl w:val="0"/>
          <w:numId w:val="4"/>
        </w:numPr>
        <w:spacing w:after="0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осознание российской гражданской идентичности;</w:t>
      </w:r>
    </w:p>
    <w:p w:rsidR="002C2525" w:rsidRPr="00AB3AC5" w:rsidRDefault="002C2525" w:rsidP="002C2525">
      <w:pPr>
        <w:numPr>
          <w:ilvl w:val="0"/>
          <w:numId w:val="4"/>
        </w:numPr>
        <w:spacing w:after="0" w:line="360" w:lineRule="auto"/>
        <w:ind w:left="780" w:right="180"/>
        <w:contextualSpacing/>
        <w:rPr>
          <w:sz w:val="16"/>
          <w:szCs w:val="16"/>
        </w:rPr>
      </w:pPr>
      <w:proofErr w:type="spellStart"/>
      <w:r w:rsidRPr="00AB3AC5">
        <w:rPr>
          <w:sz w:val="16"/>
          <w:szCs w:val="16"/>
        </w:rPr>
        <w:t>сформированность</w:t>
      </w:r>
      <w:proofErr w:type="spellEnd"/>
      <w:r w:rsidRPr="00AB3AC5">
        <w:rPr>
          <w:sz w:val="16"/>
          <w:szCs w:val="16"/>
        </w:rPr>
        <w:t xml:space="preserve"> ценностей самостоятельности и инициативы;</w:t>
      </w:r>
    </w:p>
    <w:p w:rsidR="002C2525" w:rsidRPr="00AB3AC5" w:rsidRDefault="002C2525" w:rsidP="002C2525">
      <w:pPr>
        <w:numPr>
          <w:ilvl w:val="0"/>
          <w:numId w:val="4"/>
        </w:numPr>
        <w:spacing w:after="0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готовность обучающихся к саморазвитию, самостоятельности и личностному самоопределению;</w:t>
      </w:r>
    </w:p>
    <w:p w:rsidR="002C2525" w:rsidRPr="00AB3AC5" w:rsidRDefault="002C2525" w:rsidP="002C2525">
      <w:pPr>
        <w:numPr>
          <w:ilvl w:val="0"/>
          <w:numId w:val="4"/>
        </w:numPr>
        <w:spacing w:after="0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наличие мотивации к целенаправленной социально значимой деятельности;</w:t>
      </w:r>
    </w:p>
    <w:p w:rsidR="002C2525" w:rsidRPr="00AB3AC5" w:rsidRDefault="002C2525" w:rsidP="002C2525">
      <w:pPr>
        <w:numPr>
          <w:ilvl w:val="0"/>
          <w:numId w:val="4"/>
        </w:numPr>
        <w:spacing w:after="0" w:line="360" w:lineRule="auto"/>
        <w:ind w:left="780" w:right="180"/>
        <w:contextualSpacing/>
        <w:rPr>
          <w:sz w:val="16"/>
          <w:szCs w:val="16"/>
        </w:rPr>
      </w:pPr>
      <w:proofErr w:type="spellStart"/>
      <w:r w:rsidRPr="00AB3AC5">
        <w:rPr>
          <w:sz w:val="16"/>
          <w:szCs w:val="16"/>
        </w:rPr>
        <w:t>сформированность</w:t>
      </w:r>
      <w:proofErr w:type="spellEnd"/>
      <w:r w:rsidRPr="00AB3AC5">
        <w:rPr>
          <w:sz w:val="16"/>
          <w:szCs w:val="16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2C2525" w:rsidRPr="00AB3AC5" w:rsidRDefault="002C2525" w:rsidP="002C2525">
      <w:pPr>
        <w:spacing w:after="0" w:line="360" w:lineRule="auto"/>
        <w:jc w:val="center"/>
        <w:rPr>
          <w:b/>
          <w:sz w:val="16"/>
          <w:szCs w:val="16"/>
          <w:lang w:eastAsia="ar-SA"/>
        </w:rPr>
      </w:pPr>
    </w:p>
    <w:p w:rsidR="002C2525" w:rsidRPr="00AB3AC5" w:rsidRDefault="002C2525" w:rsidP="002C2525">
      <w:pPr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1.2. Направления воспитания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Программа воспитания реализуется в единстве учебной и воспитательной деятельности МБОУ «Школа № 3»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1.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2. 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3. 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4. 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5. 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6.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7.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  <w:r w:rsidRPr="00AB3AC5">
        <w:rPr>
          <w:sz w:val="16"/>
          <w:szCs w:val="16"/>
        </w:rPr>
        <w:t>8.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2C2525" w:rsidRPr="00AB3AC5" w:rsidRDefault="002C2525" w:rsidP="002C2525">
      <w:pPr>
        <w:spacing w:after="0" w:line="360" w:lineRule="auto"/>
        <w:rPr>
          <w:b/>
          <w:sz w:val="16"/>
          <w:szCs w:val="16"/>
          <w:lang w:eastAsia="ar-SA"/>
        </w:rPr>
      </w:pPr>
    </w:p>
    <w:p w:rsidR="002C2525" w:rsidRPr="00AB3AC5" w:rsidRDefault="002C2525" w:rsidP="002C2525">
      <w:pPr>
        <w:spacing w:after="0" w:line="360" w:lineRule="auto"/>
        <w:ind w:left="0" w:firstLine="567"/>
        <w:jc w:val="center"/>
        <w:rPr>
          <w:b/>
          <w:caps/>
          <w:color w:val="auto"/>
          <w:sz w:val="16"/>
          <w:szCs w:val="16"/>
          <w:lang w:eastAsia="ar-SA"/>
        </w:rPr>
      </w:pPr>
    </w:p>
    <w:p w:rsidR="002C2525" w:rsidRPr="00AB3AC5" w:rsidRDefault="002C2525" w:rsidP="002C2525">
      <w:pPr>
        <w:spacing w:before="100" w:beforeAutospacing="1" w:after="100" w:afterAutospacing="1" w:line="240" w:lineRule="auto"/>
        <w:ind w:left="0" w:firstLine="0"/>
        <w:jc w:val="center"/>
        <w:rPr>
          <w:sz w:val="16"/>
          <w:szCs w:val="16"/>
          <w:lang w:eastAsia="en-US"/>
        </w:rPr>
      </w:pPr>
      <w:r w:rsidRPr="00AB3AC5">
        <w:rPr>
          <w:sz w:val="16"/>
          <w:szCs w:val="16"/>
          <w:lang w:eastAsia="en-US"/>
        </w:rPr>
        <w:t>1.3. Целевые ориентиры результатов воспитания.</w:t>
      </w:r>
    </w:p>
    <w:p w:rsidR="002C2525" w:rsidRPr="00AB3AC5" w:rsidRDefault="002C2525" w:rsidP="002C2525">
      <w:pPr>
        <w:spacing w:after="0" w:line="360" w:lineRule="auto"/>
        <w:ind w:left="0" w:firstLine="0"/>
        <w:rPr>
          <w:sz w:val="16"/>
          <w:szCs w:val="16"/>
          <w:lang w:eastAsia="en-US"/>
        </w:rPr>
      </w:pPr>
      <w:r w:rsidRPr="00AB3AC5">
        <w:rPr>
          <w:sz w:val="16"/>
          <w:szCs w:val="16"/>
          <w:lang w:eastAsia="en-US"/>
        </w:rPr>
        <w:t>Требования к личностным результатам освоения обучающимися ООП ООО установлены ФГОС ООО.</w:t>
      </w:r>
    </w:p>
    <w:p w:rsidR="002C2525" w:rsidRPr="00AB3AC5" w:rsidRDefault="002C2525" w:rsidP="002C2525">
      <w:pPr>
        <w:spacing w:after="0" w:line="360" w:lineRule="auto"/>
        <w:ind w:left="0" w:firstLine="0"/>
        <w:rPr>
          <w:sz w:val="16"/>
          <w:szCs w:val="16"/>
          <w:lang w:eastAsia="en-US"/>
        </w:rPr>
      </w:pPr>
      <w:r w:rsidRPr="00AB3AC5">
        <w:rPr>
          <w:sz w:val="16"/>
          <w:szCs w:val="16"/>
          <w:lang w:eastAsia="en-US"/>
        </w:rPr>
        <w:t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ООО.</w:t>
      </w:r>
    </w:p>
    <w:p w:rsidR="002C2525" w:rsidRPr="00AB3AC5" w:rsidRDefault="002C2525" w:rsidP="002C2525">
      <w:pPr>
        <w:spacing w:after="0" w:line="360" w:lineRule="auto"/>
        <w:ind w:left="0" w:firstLine="0"/>
        <w:rPr>
          <w:sz w:val="16"/>
          <w:szCs w:val="16"/>
          <w:lang w:eastAsia="en-US"/>
        </w:rPr>
      </w:pPr>
      <w:r w:rsidRPr="00AB3AC5">
        <w:rPr>
          <w:sz w:val="16"/>
          <w:szCs w:val="16"/>
          <w:lang w:eastAsia="en-US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2C2525" w:rsidRPr="005655F5" w:rsidRDefault="002C2525" w:rsidP="005655F5">
      <w:pPr>
        <w:spacing w:after="0" w:line="360" w:lineRule="auto"/>
        <w:ind w:left="0" w:firstLine="0"/>
        <w:rPr>
          <w:sz w:val="16"/>
          <w:szCs w:val="16"/>
          <w:lang w:eastAsia="en-US"/>
        </w:rPr>
      </w:pPr>
      <w:r w:rsidRPr="00AB3AC5">
        <w:rPr>
          <w:sz w:val="16"/>
          <w:szCs w:val="16"/>
          <w:lang w:eastAsia="en-US"/>
        </w:rPr>
        <w:t>Целевые ориентиры результатов воспитания на уровне основного общего образования.</w:t>
      </w:r>
    </w:p>
    <w:p w:rsidR="002C2525" w:rsidRPr="00AB3AC5" w:rsidRDefault="002C2525" w:rsidP="002C2525">
      <w:pPr>
        <w:spacing w:after="0" w:line="360" w:lineRule="auto"/>
        <w:ind w:left="11" w:hanging="11"/>
        <w:rPr>
          <w:sz w:val="16"/>
          <w:szCs w:val="16"/>
        </w:rPr>
      </w:pPr>
    </w:p>
    <w:p w:rsidR="005655F5" w:rsidRDefault="002C2525" w:rsidP="002C2525">
      <w:pPr>
        <w:spacing w:after="160" w:line="259" w:lineRule="auto"/>
        <w:ind w:left="0" w:firstLine="0"/>
        <w:jc w:val="left"/>
        <w:rPr>
          <w:noProof/>
          <w:sz w:val="16"/>
          <w:szCs w:val="16"/>
        </w:rPr>
      </w:pPr>
      <w:r w:rsidRPr="00AB3AC5">
        <w:rPr>
          <w:sz w:val="16"/>
          <w:szCs w:val="16"/>
        </w:rPr>
        <w:br w:type="page"/>
      </w:r>
    </w:p>
    <w:p w:rsidR="002C2525" w:rsidRPr="00AB3AC5" w:rsidRDefault="002C2525" w:rsidP="002C2525">
      <w:pPr>
        <w:spacing w:after="160" w:line="259" w:lineRule="auto"/>
        <w:ind w:left="0" w:firstLine="0"/>
        <w:jc w:val="left"/>
        <w:rPr>
          <w:sz w:val="16"/>
          <w:szCs w:val="16"/>
        </w:rPr>
      </w:pPr>
      <w:r w:rsidRPr="00AB3AC5">
        <w:rPr>
          <w:noProof/>
          <w:sz w:val="16"/>
          <w:szCs w:val="16"/>
        </w:rPr>
        <w:lastRenderedPageBreak/>
        <w:drawing>
          <wp:inline distT="0" distB="0" distL="0" distR="0" wp14:anchorId="29BE17F6" wp14:editId="7CAA1340">
            <wp:extent cx="5486400" cy="3223260"/>
            <wp:effectExtent l="0" t="0" r="0" b="1524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:rsidR="002C2525" w:rsidRPr="00AB3AC5" w:rsidRDefault="002C2525" w:rsidP="002C2525">
      <w:pPr>
        <w:rPr>
          <w:sz w:val="16"/>
          <w:szCs w:val="16"/>
        </w:rPr>
      </w:pPr>
    </w:p>
    <w:p w:rsidR="002C2525" w:rsidRPr="00AB3AC5" w:rsidRDefault="002C2525" w:rsidP="002C2525">
      <w:pPr>
        <w:spacing w:after="0" w:line="360" w:lineRule="auto"/>
        <w:rPr>
          <w:b/>
          <w:sz w:val="16"/>
          <w:szCs w:val="16"/>
          <w:lang w:eastAsia="ar-SA"/>
        </w:rPr>
      </w:pPr>
      <w:r w:rsidRPr="00AB3AC5">
        <w:rPr>
          <w:b/>
          <w:sz w:val="16"/>
          <w:szCs w:val="16"/>
          <w:lang w:eastAsia="ar-SA"/>
        </w:rPr>
        <w:t>Гражданское воспитание: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сознающий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ориентированный на активное гражданское участие на основе уважения закона и правопорядка, прав и свобод сограждан;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обладающий опытом гражданской социально значимой деятельности (в ученическом самоуправлении, волонтерском движении, экологических, военно- патриотических и другие объединениях, акциях, программах).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Патриотическое воспитание: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выражающий свою национальную, этническую принадлежность, приверженность к родной культуре, любовь к своему народу;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сознающий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– России;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</w:p>
    <w:p w:rsidR="002C2525" w:rsidRPr="00AB3AC5" w:rsidRDefault="002C2525" w:rsidP="002C2525">
      <w:pPr>
        <w:spacing w:after="0" w:line="360" w:lineRule="auto"/>
        <w:rPr>
          <w:b/>
          <w:sz w:val="16"/>
          <w:szCs w:val="16"/>
          <w:lang w:eastAsia="ar-SA"/>
        </w:rPr>
      </w:pPr>
      <w:r w:rsidRPr="00AB3AC5">
        <w:rPr>
          <w:b/>
          <w:sz w:val="16"/>
          <w:szCs w:val="16"/>
          <w:lang w:eastAsia="ar-SA"/>
        </w:rPr>
        <w:t>Духовно-нравственное воспитание: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проявляющий приверженность традиционным духовно-нравственным ценностям, культуре народов России с учетом мировоззренческого, национального, конфессионального самоопределения;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действующий и оценивающий свое поведение и поступки, поведение и поступки других людей с позиций традиционных российских духовно- 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lastRenderedPageBreak/>
        <w:t>•</w:t>
      </w:r>
      <w:r w:rsidRPr="00AB3AC5">
        <w:rPr>
          <w:sz w:val="16"/>
          <w:szCs w:val="16"/>
          <w:lang w:eastAsia="ar-SA"/>
        </w:rPr>
        <w:tab/>
        <w:t>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2C2525" w:rsidRPr="00AB3AC5" w:rsidRDefault="002C2525" w:rsidP="002C2525">
      <w:pPr>
        <w:spacing w:after="0" w:line="360" w:lineRule="auto"/>
        <w:rPr>
          <w:b/>
          <w:sz w:val="16"/>
          <w:szCs w:val="16"/>
          <w:lang w:eastAsia="ar-SA"/>
        </w:rPr>
      </w:pPr>
      <w:r w:rsidRPr="00AB3AC5">
        <w:rPr>
          <w:b/>
          <w:sz w:val="16"/>
          <w:szCs w:val="16"/>
          <w:lang w:eastAsia="ar-SA"/>
        </w:rPr>
        <w:t>Эстетическое воспитание: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выражающий понимание ценности отечественного и мирового искусства, российского и мирового художественного наследия;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ориентированный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Физическое воспитание, формирование культуры здоровья и эмоционального благополучия: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соблюдающий правила личной и общественной безопасности, в том числе безопасного поведения в информационной среде;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2C2525" w:rsidRPr="00AB3AC5" w:rsidRDefault="002C2525" w:rsidP="002C2525">
      <w:pPr>
        <w:spacing w:after="0" w:line="360" w:lineRule="auto"/>
        <w:rPr>
          <w:b/>
          <w:sz w:val="16"/>
          <w:szCs w:val="16"/>
          <w:lang w:eastAsia="ar-SA"/>
        </w:rPr>
      </w:pPr>
      <w:r w:rsidRPr="00AB3AC5">
        <w:rPr>
          <w:b/>
          <w:sz w:val="16"/>
          <w:szCs w:val="16"/>
          <w:lang w:eastAsia="ar-SA"/>
        </w:rPr>
        <w:t>Трудовое воспитание: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 xml:space="preserve"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</w:t>
      </w:r>
      <w:proofErr w:type="spellStart"/>
      <w:r w:rsidRPr="00AB3AC5">
        <w:rPr>
          <w:sz w:val="16"/>
          <w:szCs w:val="16"/>
          <w:lang w:eastAsia="ar-SA"/>
        </w:rPr>
        <w:t>самозанятости</w:t>
      </w:r>
      <w:proofErr w:type="spellEnd"/>
      <w:r w:rsidRPr="00AB3AC5">
        <w:rPr>
          <w:sz w:val="16"/>
          <w:szCs w:val="16"/>
          <w:lang w:eastAsia="ar-SA"/>
        </w:rPr>
        <w:t xml:space="preserve"> или наемного труда;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Экологическое воспитание: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 xml:space="preserve">демонстрирующий в поведении </w:t>
      </w:r>
      <w:proofErr w:type="spellStart"/>
      <w:r w:rsidRPr="00AB3AC5">
        <w:rPr>
          <w:sz w:val="16"/>
          <w:szCs w:val="16"/>
          <w:lang w:eastAsia="ar-SA"/>
        </w:rPr>
        <w:t>сформированность</w:t>
      </w:r>
      <w:proofErr w:type="spellEnd"/>
      <w:r w:rsidRPr="00AB3AC5">
        <w:rPr>
          <w:sz w:val="16"/>
          <w:szCs w:val="16"/>
          <w:lang w:eastAsia="ar-SA"/>
        </w:rPr>
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 выражающий деятельное неприятие действий, приносящих вред природе; применяющий знания естественных и социальных наук для разумного, бережливого природопользования в быту, общественном пространстве;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2C2525" w:rsidRPr="00AB3AC5" w:rsidRDefault="002C2525" w:rsidP="002C2525">
      <w:pPr>
        <w:spacing w:after="0" w:line="360" w:lineRule="auto"/>
        <w:rPr>
          <w:b/>
          <w:sz w:val="16"/>
          <w:szCs w:val="16"/>
          <w:lang w:eastAsia="ar-SA"/>
        </w:rPr>
      </w:pPr>
      <w:r w:rsidRPr="00AB3AC5">
        <w:rPr>
          <w:b/>
          <w:sz w:val="16"/>
          <w:szCs w:val="16"/>
          <w:lang w:eastAsia="ar-SA"/>
        </w:rPr>
        <w:t>Ценность научного познания: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деятельно выражающий познавательные интересы в разных предметных областях с учетом своих интересов, способностей, достижений;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lastRenderedPageBreak/>
        <w:t>•</w:t>
      </w:r>
      <w:r w:rsidRPr="00AB3AC5">
        <w:rPr>
          <w:sz w:val="16"/>
          <w:szCs w:val="16"/>
          <w:lang w:eastAsia="ar-SA"/>
        </w:rPr>
        <w:tab/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демонстрирующий навыки критического мышления, определения достоверной научной информации и критики антинаучных представлений;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  <w:r w:rsidRPr="00AB3AC5">
        <w:rPr>
          <w:sz w:val="16"/>
          <w:szCs w:val="16"/>
          <w:lang w:eastAsia="ar-SA"/>
        </w:rPr>
        <w:t>•</w:t>
      </w:r>
      <w:r w:rsidRPr="00AB3AC5">
        <w:rPr>
          <w:sz w:val="16"/>
          <w:szCs w:val="16"/>
          <w:lang w:eastAsia="ar-SA"/>
        </w:rPr>
        <w:tab/>
        <w:t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исследовательской деятельности.</w:t>
      </w:r>
    </w:p>
    <w:p w:rsidR="002C2525" w:rsidRPr="00AB3AC5" w:rsidRDefault="002C2525" w:rsidP="002C2525">
      <w:pPr>
        <w:spacing w:after="0" w:line="360" w:lineRule="auto"/>
        <w:ind w:left="11" w:hanging="11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РАЗДЕЛ 2. СОДЕРЖАТЕЛЬНЫЙ</w:t>
      </w:r>
    </w:p>
    <w:p w:rsidR="002C2525" w:rsidRPr="00AB3AC5" w:rsidRDefault="002C2525" w:rsidP="002C2525">
      <w:pPr>
        <w:spacing w:line="360" w:lineRule="auto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2.1. Уклад образовательной организации</w:t>
      </w:r>
    </w:p>
    <w:p w:rsidR="002C2525" w:rsidRPr="00AB3AC5" w:rsidRDefault="002C2525" w:rsidP="002C2525">
      <w:pPr>
        <w:spacing w:line="480" w:lineRule="auto"/>
        <w:rPr>
          <w:sz w:val="16"/>
          <w:szCs w:val="16"/>
        </w:rPr>
      </w:pPr>
      <w:r w:rsidRPr="00AB3AC5">
        <w:rPr>
          <w:sz w:val="16"/>
          <w:szCs w:val="16"/>
        </w:rPr>
        <w:t>В данном разделе раскрываются основные особенности уклада МБОУ «Школа № 3». Уклад задает порядок жизни школы и аккумулирует ключевые характеристики, определяющие особенности воспитательного процесса. Уклад МБОУ «Школа № 3»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МБОУ «Школа № 3» и его репутацию в окружающем образовательном пространстве, социуме.</w:t>
      </w:r>
    </w:p>
    <w:p w:rsidR="002C2525" w:rsidRPr="00AB3AC5" w:rsidRDefault="002C2525" w:rsidP="002C2525">
      <w:pPr>
        <w:spacing w:line="360" w:lineRule="auto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Характеристики уклада, особенностей условий воспитания в МБОУ «Школа № 3»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Муниципальное бюджетное общеобразовательное учреждение города Ростова-на-Дону "Школа № 3 имени Синяка Федора Васильевича" открыта на основании Решения Исполнительного комитета Ростовского-на-Дону Городского Совета депутатов трудящихся от 11.07.1962 №396 и с момента образования именовалась: средняя школа № 3.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Сокращенное наименование - МБОУ «Школа № 3".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С 1962 по 1986 год являлась структурным подразделением РОНО Пролетарского района города.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С 1986 года в связи с изменением территориальных границ района - стала школой Ворошиловского района.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 школе 30 учебных кабинетов, 2 спортивных зала, актовый зал, библиотека, компьютерный класс, медицинский кабинет, музей. В сентябре 2020 года на территории Школы открыт и начал работу новый современный стадион. Работает в 2 смены, продолжительность уроков 40 минут.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Филиала нет.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 1–10-х классах школы обучается 855 обучающихся. Контингент обучающихся и их родителей формировался из жильцов. Небольшая часть семей переселились из других микрорайонов города. В основном это благополучные полные семьи. Состав обучающихся школы неоднороден и различается: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– по учебным возможностям, которые зависят от общего развития ребенка и его уровня подготовки к обучению в школе. Имеются обучающиеся с ОВЗ, которые обучаются инклюзивно в общеобразовательных классах;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– по национальной принадлежности, которая определяется многонациональностью жителей микрорайона школы.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Источниками положительного влияния на детей прежде всего являются педагоги школы, которые грамотно организуют образовательный процесс, о чем свидетельствует позитивная динамика результатов деятельности по качеству обеспечиваемого образования. Команда администрации имеет достаточно большой управленческий опыт и квалификацию. Педагоги школы –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инициативы. В педагогической команде имеются квалифицированные специалисты, необходимые для сопровождения всех категорий, обучающихся в школе.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Возможные отрицательные источники влияния на детей: социальные сети, компьютерные игры, а также отдельные родители с низким воспитательным ресурсом. 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В микрорайоне имеются детский сад, муниципальная детская библиотека № 5. Муниципальная детская библиотека в истекшем учебном году регулярно проводила библиотечные уроки для учеников нашей школы. 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На 2023/24 учебный год школа заключила социальное партнерство с домом детского творчества.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Цель МБОУ «Школа № 3» в самосознании педагогического коллектива</w:t>
      </w:r>
      <w:r w:rsidRPr="00AB3AC5">
        <w:rPr>
          <w:sz w:val="16"/>
          <w:szCs w:val="16"/>
        </w:rPr>
        <w:t>: воспитание высоконравственных, творческих, компетентных граждан России, принимающих судьбу Отечества как свою личную, осознающих ответственность за настоящее и будущее своей страны, укорененных в духовных и культурных традициях многонационального народа России.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В нашей школе зарождаются </w:t>
      </w:r>
      <w:r w:rsidRPr="00AB3AC5">
        <w:rPr>
          <w:b/>
          <w:bCs/>
          <w:sz w:val="16"/>
          <w:szCs w:val="16"/>
        </w:rPr>
        <w:t>традиции</w:t>
      </w:r>
      <w:r w:rsidRPr="00AB3AC5">
        <w:rPr>
          <w:sz w:val="16"/>
          <w:szCs w:val="16"/>
        </w:rPr>
        <w:t>: линейка, посвященная Дню знаний и Последнему звонку, день самоуправления в честь Дня учителя, новогодние огоньки, посвящение в защитники Отечества, шоу талантов «Один в один», День безобразника в честь 1 апреля, мероприятия ко Дню Победы. Основные традиции воспитания в МБОУ «Школа № 3»:</w:t>
      </w:r>
    </w:p>
    <w:p w:rsidR="002C2525" w:rsidRPr="00AB3AC5" w:rsidRDefault="002C2525" w:rsidP="002C2525">
      <w:pPr>
        <w:numPr>
          <w:ilvl w:val="0"/>
          <w:numId w:val="5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стержнем годового цикла воспитательной работы школы являются основные школьные дела, через которые осуществляется интеграция воспитательных усилий педагогических работников;</w:t>
      </w:r>
    </w:p>
    <w:p w:rsidR="002C2525" w:rsidRPr="00AB3AC5" w:rsidRDefault="002C2525" w:rsidP="002C2525">
      <w:pPr>
        <w:numPr>
          <w:ilvl w:val="0"/>
          <w:numId w:val="5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2C2525" w:rsidRPr="00AB3AC5" w:rsidRDefault="002C2525" w:rsidP="002C2525">
      <w:pPr>
        <w:numPr>
          <w:ilvl w:val="0"/>
          <w:numId w:val="5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в школе создаются такие условия, при которых по мере </w:t>
      </w:r>
      <w:proofErr w:type="gramStart"/>
      <w:r w:rsidRPr="00AB3AC5">
        <w:rPr>
          <w:sz w:val="16"/>
          <w:szCs w:val="16"/>
        </w:rPr>
        <w:t>взросления</w:t>
      </w:r>
      <w:proofErr w:type="gramEnd"/>
      <w:r w:rsidRPr="00AB3AC5">
        <w:rPr>
          <w:sz w:val="16"/>
          <w:szCs w:val="16"/>
        </w:rPr>
        <w:t xml:space="preserve"> обучающегося увеличивается и его роль в совместных делах (от пассивного наблюдателя до организатора);</w:t>
      </w:r>
    </w:p>
    <w:p w:rsidR="002C2525" w:rsidRPr="00AB3AC5" w:rsidRDefault="002C2525" w:rsidP="002C2525">
      <w:pPr>
        <w:numPr>
          <w:ilvl w:val="0"/>
          <w:numId w:val="5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в проведении общешкольных дел отсутствует </w:t>
      </w:r>
      <w:proofErr w:type="spellStart"/>
      <w:r w:rsidRPr="00AB3AC5">
        <w:rPr>
          <w:sz w:val="16"/>
          <w:szCs w:val="16"/>
        </w:rPr>
        <w:t>соревновательность</w:t>
      </w:r>
      <w:proofErr w:type="spellEnd"/>
      <w:r w:rsidRPr="00AB3AC5">
        <w:rPr>
          <w:sz w:val="16"/>
          <w:szCs w:val="16"/>
        </w:rPr>
        <w:t xml:space="preserve"> между классами, поощряется конструктивное </w:t>
      </w:r>
      <w:proofErr w:type="spellStart"/>
      <w:r w:rsidRPr="00AB3AC5">
        <w:rPr>
          <w:sz w:val="16"/>
          <w:szCs w:val="16"/>
        </w:rPr>
        <w:t>межвозрастное</w:t>
      </w:r>
      <w:proofErr w:type="spellEnd"/>
      <w:r w:rsidRPr="00AB3AC5">
        <w:rPr>
          <w:sz w:val="16"/>
          <w:szCs w:val="16"/>
        </w:rPr>
        <w:t xml:space="preserve"> взаимодействие обучающихся, а также их социальная активность;</w:t>
      </w:r>
    </w:p>
    <w:p w:rsidR="002C2525" w:rsidRPr="00AB3AC5" w:rsidRDefault="002C2525" w:rsidP="002C2525">
      <w:pPr>
        <w:numPr>
          <w:ilvl w:val="0"/>
          <w:numId w:val="5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педагогические работники школы ориентируются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2C2525" w:rsidRPr="00AB3AC5" w:rsidRDefault="002C2525" w:rsidP="002C2525">
      <w:pPr>
        <w:numPr>
          <w:ilvl w:val="0"/>
          <w:numId w:val="5"/>
        </w:numPr>
        <w:spacing w:before="100" w:beforeAutospacing="1" w:after="100" w:afterAutospacing="1" w:line="360" w:lineRule="auto"/>
        <w:ind w:left="780" w:right="180"/>
        <w:rPr>
          <w:sz w:val="16"/>
          <w:szCs w:val="16"/>
        </w:rPr>
      </w:pPr>
      <w:r w:rsidRPr="00AB3AC5">
        <w:rPr>
          <w:sz w:val="16"/>
          <w:szCs w:val="16"/>
        </w:rPr>
        <w:t>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посредническую (в разрешении конфликтов) функции.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Значимые для воспитания всероссийские проекты и программы</w:t>
      </w:r>
      <w:r w:rsidRPr="00AB3AC5">
        <w:rPr>
          <w:sz w:val="16"/>
          <w:szCs w:val="16"/>
        </w:rPr>
        <w:t xml:space="preserve">, в которых МБОУ «Школа № </w:t>
      </w:r>
      <w:proofErr w:type="gramStart"/>
      <w:r w:rsidRPr="00AB3AC5">
        <w:rPr>
          <w:sz w:val="16"/>
          <w:szCs w:val="16"/>
        </w:rPr>
        <w:t>3»принимает</w:t>
      </w:r>
      <w:proofErr w:type="gramEnd"/>
      <w:r w:rsidRPr="00AB3AC5">
        <w:rPr>
          <w:sz w:val="16"/>
          <w:szCs w:val="16"/>
        </w:rPr>
        <w:t xml:space="preserve"> участие:</w:t>
      </w:r>
    </w:p>
    <w:p w:rsidR="002C2525" w:rsidRPr="00AB3AC5" w:rsidRDefault="002C2525" w:rsidP="002C2525">
      <w:pPr>
        <w:numPr>
          <w:ilvl w:val="0"/>
          <w:numId w:val="6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РДДМ «Движение первых».</w:t>
      </w:r>
    </w:p>
    <w:p w:rsidR="002C2525" w:rsidRPr="00AB3AC5" w:rsidRDefault="002C2525" w:rsidP="002C2525">
      <w:pPr>
        <w:numPr>
          <w:ilvl w:val="0"/>
          <w:numId w:val="6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Школьный театр.</w:t>
      </w:r>
    </w:p>
    <w:p w:rsidR="002C2525" w:rsidRPr="00AB3AC5" w:rsidRDefault="002C2525" w:rsidP="002C2525">
      <w:pPr>
        <w:numPr>
          <w:ilvl w:val="0"/>
          <w:numId w:val="6"/>
        </w:numPr>
        <w:spacing w:before="100" w:beforeAutospacing="1" w:after="100" w:afterAutospacing="1" w:line="360" w:lineRule="auto"/>
        <w:ind w:left="780" w:right="180"/>
        <w:rPr>
          <w:sz w:val="16"/>
          <w:szCs w:val="16"/>
        </w:rPr>
      </w:pPr>
      <w:r w:rsidRPr="00AB3AC5">
        <w:rPr>
          <w:sz w:val="16"/>
          <w:szCs w:val="16"/>
        </w:rPr>
        <w:t>Школьный музей.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 xml:space="preserve">Традиции и ритуалы: </w:t>
      </w:r>
      <w:r w:rsidRPr="00AB3AC5">
        <w:rPr>
          <w:sz w:val="16"/>
          <w:szCs w:val="16"/>
        </w:rPr>
        <w:t>еженедельная организационная линейка с поднятием Государственного флага РФ и школьного знамени;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Школа реализует инновационные, перспективные </w:t>
      </w:r>
      <w:r w:rsidRPr="00AB3AC5">
        <w:rPr>
          <w:b/>
          <w:bCs/>
          <w:sz w:val="16"/>
          <w:szCs w:val="16"/>
        </w:rPr>
        <w:t>воспитательные практики</w:t>
      </w:r>
      <w:r w:rsidRPr="00AB3AC5">
        <w:rPr>
          <w:sz w:val="16"/>
          <w:szCs w:val="16"/>
        </w:rPr>
        <w:t>:</w:t>
      </w:r>
    </w:p>
    <w:p w:rsidR="002C2525" w:rsidRPr="00AB3AC5" w:rsidRDefault="002C2525" w:rsidP="002C2525">
      <w:pPr>
        <w:numPr>
          <w:ilvl w:val="0"/>
          <w:numId w:val="7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Научно-исследовательская деятельность в сфере воспитания – процесс совместной работы ученика и педагога в изучении объекта, явления или процессов с определенной целью, но с неизвестным результатом. Целью такого взаимодействия является создание условий для развития творческой личности, ее самоопределения и самореализации.</w:t>
      </w:r>
    </w:p>
    <w:p w:rsidR="002C2525" w:rsidRPr="00AB3AC5" w:rsidRDefault="002C2525" w:rsidP="002C2525">
      <w:pPr>
        <w:numPr>
          <w:ilvl w:val="0"/>
          <w:numId w:val="7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Музейная педагогика – создание условий для развития личности путем включения ее в многообразную деятельность школьного музея.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Проблемные зоны, дефициты, препятствия к достижению эффективных результатов в воспитательной деятельности:</w:t>
      </w:r>
    </w:p>
    <w:p w:rsidR="002C2525" w:rsidRPr="00AB3AC5" w:rsidRDefault="002C2525" w:rsidP="002C2525">
      <w:pPr>
        <w:numPr>
          <w:ilvl w:val="0"/>
          <w:numId w:val="8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2C2525" w:rsidRPr="00AB3AC5" w:rsidRDefault="002C2525" w:rsidP="002C2525">
      <w:pPr>
        <w:numPr>
          <w:ilvl w:val="0"/>
          <w:numId w:val="8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проблем.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Пути решения вышеуказанных проблем:</w:t>
      </w:r>
    </w:p>
    <w:p w:rsidR="002C2525" w:rsidRPr="00AB3AC5" w:rsidRDefault="002C2525" w:rsidP="002C2525">
      <w:pPr>
        <w:numPr>
          <w:ilvl w:val="0"/>
          <w:numId w:val="9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Привлечение родительской общественности к планированию, организации, проведению воспитательных событий и воспитательных дел (Совет отцов), а также их анализу.</w:t>
      </w:r>
    </w:p>
    <w:p w:rsidR="002C2525" w:rsidRPr="00AB3AC5" w:rsidRDefault="002C2525" w:rsidP="002C2525">
      <w:pPr>
        <w:numPr>
          <w:ilvl w:val="0"/>
          <w:numId w:val="9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Поощрение деятельности активных родителей.</w:t>
      </w:r>
    </w:p>
    <w:p w:rsidR="002C2525" w:rsidRPr="00AB3AC5" w:rsidRDefault="002C2525" w:rsidP="002C2525">
      <w:pPr>
        <w:numPr>
          <w:ilvl w:val="0"/>
          <w:numId w:val="9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Внедрение нестандартных форм организации родительских собраний и индивидуальных встреч с родителями.</w:t>
      </w:r>
    </w:p>
    <w:p w:rsidR="002C2525" w:rsidRPr="00AB3AC5" w:rsidRDefault="002C2525" w:rsidP="002C2525">
      <w:pPr>
        <w:spacing w:line="360" w:lineRule="auto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 xml:space="preserve">Нормы этикета обучающихся МБОУ </w:t>
      </w:r>
      <w:r w:rsidRPr="00AB3AC5">
        <w:rPr>
          <w:b/>
          <w:sz w:val="16"/>
          <w:szCs w:val="16"/>
        </w:rPr>
        <w:t>«Школа № 3»</w:t>
      </w:r>
      <w:r w:rsidRPr="00AB3AC5">
        <w:rPr>
          <w:b/>
          <w:bCs/>
          <w:sz w:val="16"/>
          <w:szCs w:val="16"/>
        </w:rPr>
        <w:t>: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Соблюдай график посещений, приходи минут за 10–15, не опаздывай к началу занятий. Если опоздал – вежливо извинись, спроси разрешения учителя войти в класс и пройти к своему рабочему месту.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Всегда приветствуй учителя, одноклассников, друзей и работников школы.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Следи за внешним видом: твоя одежда должна быть чистой и удобной, прическа – опрятной.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Имей при себе сменную обувь. Верхнюю одежду оставляй в раздевалке, повесь ее на вешалку. Уличную обувь поставь аккуратно рядом с вешалкой.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Все необходимое для занятий приготовь заранее – тетради, учебники, письменные и чертежные принадлежности.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Держи рабочее место в порядке, следи за чистотой парты.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На уроке веди себя тихо, не разговаривай, не ходи по классу без разрешения. Во время урока отключи звук на мобильном телефоне и не доставай его.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Если в класс вошел педагог – нужно встать в знак приветствия.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Не перебивай учителя и одноклассника. Говори, только когда тебя спрашивают. Если хочешь что-то спросить, подними руку.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Отвечай на поставленные вопросы учителя внятно, громко, уверенно. Во время обучения будь внимательным, слушай, думай, старайся.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На перемене не нужно бегать, кричать и драться, свистеть, толкать других учеников.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Будь вежливым, не груби ни взрослым, ни детям. Неприличные слова и жесты недопустимы.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Береги школьное имущество, ни в коем случае не порть его.</w:t>
      </w:r>
    </w:p>
    <w:p w:rsidR="002C2525" w:rsidRPr="00AB3AC5" w:rsidRDefault="002C2525" w:rsidP="002C2525">
      <w:pPr>
        <w:numPr>
          <w:ilvl w:val="0"/>
          <w:numId w:val="10"/>
        </w:numPr>
        <w:spacing w:before="100" w:beforeAutospacing="1" w:after="100" w:afterAutospacing="1" w:line="360" w:lineRule="auto"/>
        <w:ind w:left="780" w:right="18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Чисто там, где не мусорят. Уважай труд работников школы.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  <w:lang w:eastAsia="ar-SA"/>
        </w:rPr>
      </w:pPr>
    </w:p>
    <w:p w:rsidR="002C2525" w:rsidRPr="00AB3AC5" w:rsidRDefault="002C2525" w:rsidP="002C2525">
      <w:pPr>
        <w:spacing w:after="0" w:line="360" w:lineRule="auto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2.2. Виды, формы и содержание воспитательной деятельности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Виды, формы и содержание воспитательной деятельности в этом разделе запланированы и представлены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возможностями воспитания.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Воспитательная работа МБОУ «Школа № 3» представлена в рамках основных (инвариантных) модулей: «Основные школьные дела», «Классное руководство», «Урочная деятельность», «Внеурочная деятельность», «Внешкольные мероприятия», «Предметно-пространственная среда», «Работа с родителями», «Самоуправление», «Профилактика и безопасность», «Социальное партнерство», «Профориентация». А также в рамках дополнительного (вариативного) модуля «Школьный музей». Модули описаны последовательно по мере уменьшения их значимости в воспитательной системе МБОУ «Школа № 3».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noProof/>
          <w:sz w:val="16"/>
          <w:szCs w:val="16"/>
        </w:rPr>
        <w:drawing>
          <wp:inline distT="0" distB="0" distL="0" distR="0" wp14:anchorId="3D74FBD4" wp14:editId="4BEDC53D">
            <wp:extent cx="5486400" cy="3200400"/>
            <wp:effectExtent l="57150" t="0" r="57150" b="0"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</w:p>
    <w:p w:rsidR="002C2525" w:rsidRPr="00AB3AC5" w:rsidRDefault="002C2525" w:rsidP="002C2525">
      <w:pPr>
        <w:spacing w:after="0" w:line="360" w:lineRule="auto"/>
        <w:jc w:val="center"/>
        <w:rPr>
          <w:b/>
          <w:bCs/>
          <w:sz w:val="16"/>
          <w:szCs w:val="16"/>
        </w:rPr>
      </w:pPr>
    </w:p>
    <w:p w:rsidR="002C2525" w:rsidRPr="00AB3AC5" w:rsidRDefault="002C2525" w:rsidP="002C2525">
      <w:pPr>
        <w:spacing w:after="0" w:line="360" w:lineRule="auto"/>
        <w:jc w:val="center"/>
        <w:rPr>
          <w:b/>
          <w:bCs/>
          <w:sz w:val="16"/>
          <w:szCs w:val="16"/>
        </w:rPr>
      </w:pP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«Урочная деятельность»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2C2525" w:rsidRPr="00AB3AC5" w:rsidRDefault="002C2525" w:rsidP="002C2525">
      <w:pPr>
        <w:numPr>
          <w:ilvl w:val="0"/>
          <w:numId w:val="11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«Внеурочная деятельность»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 xml:space="preserve">Реализация воспитательного потенциала внеурочной деятельности в целях обеспечения </w:t>
      </w:r>
      <w:proofErr w:type="gramStart"/>
      <w:r w:rsidRPr="00AB3AC5">
        <w:rPr>
          <w:sz w:val="16"/>
          <w:szCs w:val="16"/>
        </w:rPr>
        <w:t>индивидуальных потребностей</w:t>
      </w:r>
      <w:proofErr w:type="gramEnd"/>
      <w:r w:rsidRPr="00AB3AC5">
        <w:rPr>
          <w:sz w:val="16"/>
          <w:szCs w:val="16"/>
        </w:rPr>
        <w:t xml:space="preserve"> обучающихся осуществляется в рамках выбранных ими курсов, занятий:</w:t>
      </w:r>
    </w:p>
    <w:p w:rsidR="002C2525" w:rsidRPr="00AB3AC5" w:rsidRDefault="002C2525" w:rsidP="002C2525">
      <w:pPr>
        <w:numPr>
          <w:ilvl w:val="0"/>
          <w:numId w:val="1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курсы, занятия патриотической, гражданско-патриотической, военно-патриотической, краеведческой, историко-культурной направленности: «Разговоры о важном», «Основы военной подготовки»;</w:t>
      </w:r>
    </w:p>
    <w:p w:rsidR="002C2525" w:rsidRPr="00AB3AC5" w:rsidRDefault="002C2525" w:rsidP="002C2525">
      <w:pPr>
        <w:numPr>
          <w:ilvl w:val="0"/>
          <w:numId w:val="1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курсы, занятия духовно-нравственной направленности по религиозным культурам народов России, основам духовно-нравственной культуры народов России, духовно-историческому краеведению: «Народы и религии регионов России»;</w:t>
      </w:r>
    </w:p>
    <w:p w:rsidR="002C2525" w:rsidRPr="00AB3AC5" w:rsidRDefault="002C2525" w:rsidP="002C2525">
      <w:pPr>
        <w:numPr>
          <w:ilvl w:val="0"/>
          <w:numId w:val="1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курсы, занятия познавательной, научной, исследовательской, просветительской направленности: «Увлекательная химия», «Основы функциональной грамотности»;</w:t>
      </w:r>
    </w:p>
    <w:p w:rsidR="002C2525" w:rsidRPr="00AB3AC5" w:rsidRDefault="002C2525" w:rsidP="002C2525">
      <w:pPr>
        <w:numPr>
          <w:ilvl w:val="0"/>
          <w:numId w:val="12"/>
        </w:numPr>
        <w:spacing w:after="0" w:line="360" w:lineRule="auto"/>
        <w:ind w:left="0" w:right="180" w:hanging="10"/>
        <w:contextualSpacing/>
        <w:rPr>
          <w:color w:val="FF0000"/>
          <w:sz w:val="16"/>
          <w:szCs w:val="16"/>
        </w:rPr>
      </w:pPr>
      <w:r w:rsidRPr="00AB3AC5">
        <w:rPr>
          <w:color w:val="FF0000"/>
          <w:sz w:val="16"/>
          <w:szCs w:val="16"/>
        </w:rPr>
        <w:t>курсы, занятия экологической, природоохранной направленности «Экология питания», «</w:t>
      </w:r>
      <w:proofErr w:type="spellStart"/>
      <w:r w:rsidRPr="00AB3AC5">
        <w:rPr>
          <w:color w:val="FF0000"/>
          <w:sz w:val="16"/>
          <w:szCs w:val="16"/>
        </w:rPr>
        <w:t>Экоплюс</w:t>
      </w:r>
      <w:proofErr w:type="spellEnd"/>
      <w:r w:rsidRPr="00AB3AC5">
        <w:rPr>
          <w:color w:val="FF0000"/>
          <w:sz w:val="16"/>
          <w:szCs w:val="16"/>
        </w:rPr>
        <w:t>»;</w:t>
      </w:r>
    </w:p>
    <w:p w:rsidR="002C2525" w:rsidRPr="00AB3AC5" w:rsidRDefault="002C2525" w:rsidP="002C2525">
      <w:pPr>
        <w:numPr>
          <w:ilvl w:val="0"/>
          <w:numId w:val="12"/>
        </w:numPr>
        <w:spacing w:after="0" w:line="360" w:lineRule="auto"/>
        <w:ind w:left="0" w:right="180" w:hanging="10"/>
        <w:contextualSpacing/>
        <w:rPr>
          <w:color w:val="000000" w:themeColor="text1"/>
          <w:sz w:val="16"/>
          <w:szCs w:val="16"/>
        </w:rPr>
      </w:pPr>
      <w:r w:rsidRPr="00AB3AC5">
        <w:rPr>
          <w:color w:val="000000" w:themeColor="text1"/>
          <w:sz w:val="16"/>
          <w:szCs w:val="16"/>
        </w:rPr>
        <w:t xml:space="preserve">курсы, занятия в области искусств, художественного творчества разных видов и жанров: Школьный </w:t>
      </w:r>
      <w:proofErr w:type="spellStart"/>
      <w:r w:rsidRPr="00AB3AC5">
        <w:rPr>
          <w:color w:val="000000" w:themeColor="text1"/>
          <w:sz w:val="16"/>
          <w:szCs w:val="16"/>
        </w:rPr>
        <w:t>медаисоюз</w:t>
      </w:r>
      <w:proofErr w:type="spellEnd"/>
      <w:r w:rsidRPr="00AB3AC5">
        <w:rPr>
          <w:color w:val="000000" w:themeColor="text1"/>
          <w:sz w:val="16"/>
          <w:szCs w:val="16"/>
        </w:rPr>
        <w:t xml:space="preserve"> «Наш ракурс», «Школьный театр»;</w:t>
      </w:r>
    </w:p>
    <w:p w:rsidR="002C2525" w:rsidRPr="00AB3AC5" w:rsidRDefault="002C2525" w:rsidP="002C2525">
      <w:pPr>
        <w:numPr>
          <w:ilvl w:val="0"/>
          <w:numId w:val="12"/>
        </w:numPr>
        <w:spacing w:after="0" w:line="360" w:lineRule="auto"/>
        <w:ind w:left="0" w:right="180" w:hanging="10"/>
        <w:rPr>
          <w:color w:val="000000" w:themeColor="text1"/>
          <w:sz w:val="16"/>
          <w:szCs w:val="16"/>
        </w:rPr>
      </w:pPr>
      <w:r w:rsidRPr="00AB3AC5">
        <w:rPr>
          <w:color w:val="000000" w:themeColor="text1"/>
          <w:sz w:val="16"/>
          <w:szCs w:val="16"/>
        </w:rPr>
        <w:t>курсы, занятия оздоровительной и спортивной направленности: «Волейбол», «Баскетбол», «Футбол».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«Классное руководство»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классного руководства как особого вида педагогической деятельности, направленной в первую очередь на решение задач воспитания и социализации обучающихся, предусматривает: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планирование и проведение классных часов целевой воспитательной тематической направленности;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инициирование и поддержку классными руководителями участия классов в общешкольных делах, мероприятиях, оказание необходимой помощи обучающимся в их подготовке, проведении и анализе;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сплочение коллектива класса через игры и тренинги на </w:t>
      </w:r>
      <w:proofErr w:type="spellStart"/>
      <w:r w:rsidRPr="00AB3AC5">
        <w:rPr>
          <w:sz w:val="16"/>
          <w:szCs w:val="16"/>
        </w:rPr>
        <w:t>командообразование</w:t>
      </w:r>
      <w:proofErr w:type="spellEnd"/>
      <w:r w:rsidRPr="00AB3AC5">
        <w:rPr>
          <w:sz w:val="16"/>
          <w:szCs w:val="16"/>
        </w:rPr>
        <w:t xml:space="preserve">, </w:t>
      </w:r>
      <w:proofErr w:type="spellStart"/>
      <w:r w:rsidRPr="00AB3AC5">
        <w:rPr>
          <w:sz w:val="16"/>
          <w:szCs w:val="16"/>
        </w:rPr>
        <w:t>внеучебные</w:t>
      </w:r>
      <w:proofErr w:type="spellEnd"/>
      <w:r w:rsidRPr="00AB3AC5">
        <w:rPr>
          <w:sz w:val="16"/>
          <w:szCs w:val="16"/>
        </w:rPr>
        <w:t xml:space="preserve"> и внешкольные мероприятия, походы, экскурсии, празднования дней рождения обучающихся, классные вечера;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выработку совместно с обучающимися правил поведения класса, участие в выработке таких правил поведения в образовательной организации;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Pr="00AB3AC5">
        <w:rPr>
          <w:sz w:val="16"/>
          <w:szCs w:val="16"/>
        </w:rPr>
        <w:t>внеучебной</w:t>
      </w:r>
      <w:proofErr w:type="spellEnd"/>
      <w:r w:rsidRPr="00AB3AC5">
        <w:rPr>
          <w:sz w:val="16"/>
          <w:szCs w:val="16"/>
        </w:rPr>
        <w:t xml:space="preserve"> обстановке, участвовать в родительских собраниях класса;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привлечение родителей (законных представителей), членов </w:t>
      </w:r>
      <w:proofErr w:type="gramStart"/>
      <w:r w:rsidRPr="00AB3AC5">
        <w:rPr>
          <w:sz w:val="16"/>
          <w:szCs w:val="16"/>
        </w:rPr>
        <w:t>семей</w:t>
      </w:r>
      <w:proofErr w:type="gramEnd"/>
      <w:r w:rsidRPr="00AB3AC5">
        <w:rPr>
          <w:sz w:val="16"/>
          <w:szCs w:val="16"/>
        </w:rPr>
        <w:t xml:space="preserve"> обучающихся к организации и проведению воспитательных дел, мероприятий в классе и общеобразовательной организации;</w:t>
      </w:r>
    </w:p>
    <w:p w:rsidR="002C2525" w:rsidRPr="00AB3AC5" w:rsidRDefault="002C2525" w:rsidP="002C2525">
      <w:pPr>
        <w:numPr>
          <w:ilvl w:val="0"/>
          <w:numId w:val="13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проведение в классе праздников, конкурсов, соревнований и других мероприятий.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«Основные школьные дела»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основных школьных дел предусматривает: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общешкольные праздники,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классы;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участие во всероссийских акциях, посвященных значимым событиям в России, мире;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обществе;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своей местности;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социальные проекты в образовательной организации,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направленности;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проводимые для жителей населенного пункта и организуемые совместно с семьями обучающихся праздники, фестивали, представления в связи с памятными датами, значимыми событиями для жителей населенного пункта;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направленности;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:rsidR="002C2525" w:rsidRPr="00AB3AC5" w:rsidRDefault="002C2525" w:rsidP="002C2525">
      <w:pPr>
        <w:numPr>
          <w:ilvl w:val="0"/>
          <w:numId w:val="14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«Школьный музей»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школьного музея предусматривает:</w:t>
      </w:r>
    </w:p>
    <w:p w:rsidR="002C2525" w:rsidRPr="00AB3AC5" w:rsidRDefault="002C2525" w:rsidP="002C2525">
      <w:pPr>
        <w:numPr>
          <w:ilvl w:val="0"/>
          <w:numId w:val="15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на индивидуальном уровне – проектно-исследовательскую деятельность по изучению, охране и популяризации историко-культурного и природного наследия родного края средствами краеведения и музейного дела;</w:t>
      </w:r>
    </w:p>
    <w:p w:rsidR="002C2525" w:rsidRPr="00AB3AC5" w:rsidRDefault="002C2525" w:rsidP="002C2525">
      <w:pPr>
        <w:numPr>
          <w:ilvl w:val="0"/>
          <w:numId w:val="15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на классном уровне – организацию и проведение музейных уроков; подготовку и проведение междисциплинарных, интегрированных уроков, уроков в трансформированном пространстве; подготовку и проведение классных часов на базе музея либо по классам с использованием материалов музея;</w:t>
      </w:r>
    </w:p>
    <w:p w:rsidR="002C2525" w:rsidRPr="00AB3AC5" w:rsidRDefault="002C2525" w:rsidP="002C2525">
      <w:pPr>
        <w:numPr>
          <w:ilvl w:val="0"/>
          <w:numId w:val="15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на школьном уровне – организация и проведение уроков Мужества, воспитательных дел, посвященных памятным датам в истории школы, города, региона, России;</w:t>
      </w:r>
    </w:p>
    <w:p w:rsidR="002C2525" w:rsidRPr="00AB3AC5" w:rsidRDefault="002C2525" w:rsidP="002C2525">
      <w:pPr>
        <w:numPr>
          <w:ilvl w:val="0"/>
          <w:numId w:val="15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на внешкольном уровне – организация и проведение воспитательных дел, посвященных памятным датам в истории; участие в конкурсах различных уровней; размещение экспозиции школьного музея на площадке Музея Победы; онлайн-экскурсии.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«Внешкольные мероприятия»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внешкольных мероприятий предусматривает:</w:t>
      </w:r>
    </w:p>
    <w:p w:rsidR="002C2525" w:rsidRPr="00AB3AC5" w:rsidRDefault="002C2525" w:rsidP="002C2525">
      <w:pPr>
        <w:numPr>
          <w:ilvl w:val="0"/>
          <w:numId w:val="16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2C2525" w:rsidRPr="00AB3AC5" w:rsidRDefault="002C2525" w:rsidP="002C2525">
      <w:pPr>
        <w:numPr>
          <w:ilvl w:val="0"/>
          <w:numId w:val="16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модулям;</w:t>
      </w:r>
    </w:p>
    <w:p w:rsidR="002C2525" w:rsidRPr="00AB3AC5" w:rsidRDefault="002C2525" w:rsidP="002C2525">
      <w:pPr>
        <w:numPr>
          <w:ilvl w:val="0"/>
          <w:numId w:val="16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2C2525" w:rsidRPr="00AB3AC5" w:rsidRDefault="002C2525" w:rsidP="002C2525">
      <w:pPr>
        <w:numPr>
          <w:ilvl w:val="0"/>
          <w:numId w:val="16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литературные, исторические, экологические и другие походы, экскурсии, экспедиции, слеты и др.,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</w:t>
      </w:r>
      <w:proofErr w:type="gramStart"/>
      <w:r w:rsidRPr="00AB3AC5">
        <w:rPr>
          <w:sz w:val="16"/>
          <w:szCs w:val="16"/>
        </w:rPr>
        <w:t>биографий</w:t>
      </w:r>
      <w:proofErr w:type="gramEnd"/>
      <w:r w:rsidRPr="00AB3AC5">
        <w:rPr>
          <w:sz w:val="16"/>
          <w:szCs w:val="16"/>
        </w:rPr>
        <w:t xml:space="preserve">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2C2525" w:rsidRPr="00AB3AC5" w:rsidRDefault="002C2525" w:rsidP="002C2525">
      <w:pPr>
        <w:numPr>
          <w:ilvl w:val="0"/>
          <w:numId w:val="16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«Организация предметно-пространственной среды»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оформление внешнего вида здания, фасада, холла при входе в образовательную организацию государственной символикой Российской Федерации, субъекта Российской Федерации, муниципального образования (флаг, герб), изображениями символики Российского государства в разные периоды тысячелетней истории, исторической символики региона;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организацию и проведение церемоний поднятия (спуска) государственного флага Российской Федерации;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разработку, оформление, поддержание, использование в воспитательном процессе «мест гражданского почитания» (в том числе если образовательная организация носит имя выдающегося исторического деятеля, ученого, героя, защитника Отечества и др.) в помещениях образовательной организации 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разработку и популяризацию символики образовательной организации (эмблема, флаг, логотип, элементы костюма обучающихся и др.), используемой как повседневно, так и в торжественные моменты;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подготовку и размещение регулярно сменяемых экспозиций </w:t>
      </w:r>
      <w:proofErr w:type="gramStart"/>
      <w:r w:rsidRPr="00AB3AC5">
        <w:rPr>
          <w:sz w:val="16"/>
          <w:szCs w:val="16"/>
        </w:rPr>
        <w:t>творческих работ</w:t>
      </w:r>
      <w:proofErr w:type="gramEnd"/>
      <w:r w:rsidRPr="00AB3AC5">
        <w:rPr>
          <w:sz w:val="16"/>
          <w:szCs w:val="16"/>
        </w:rPr>
        <w:t xml:space="preserve"> обучающихся в разных предметных областях, демонстрирующих их способности, знакомящих с работами друг друга;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поддержание эстетического вида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:rsidR="002C2525" w:rsidRPr="00AB3AC5" w:rsidRDefault="002C2525" w:rsidP="002C2525">
      <w:pPr>
        <w:numPr>
          <w:ilvl w:val="0"/>
          <w:numId w:val="17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«Взаимодействие с родителями (законными представителями)»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создание и деятельность в образовательной организации, в классах представительных органов родительского сообщества (родительского комитета 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образовательной организации;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родительские дни, в которые родители (законные представители) могут посещать уроки и внеурочные занятия;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работу семейных клубов, родительских гостиных, предоставляющих родителям, педагогам и обучающимся площадку для совместного досуга и общения, с обсуждением актуальных вопросов воспитания;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родительские форумы на официальном сайте образовательной организации в информационно-коммуникационной сети Интернет, интернет-сообщества, группы с участием педагогов, на которых обсуждаются интересующие родителей вопросы, согласуется совместная деятельность;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2C2525" w:rsidRPr="00AB3AC5" w:rsidRDefault="002C2525" w:rsidP="002C2525">
      <w:pPr>
        <w:numPr>
          <w:ilvl w:val="0"/>
          <w:numId w:val="18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целевое взаимодействие с законными представителями детей-сирот, оставшихся без попечения родителей, приемных детей.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«Самоуправление»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ученического самоуправления в образовательной организации предусматривает:</w:t>
      </w:r>
    </w:p>
    <w:p w:rsidR="002C2525" w:rsidRPr="00AB3AC5" w:rsidRDefault="002C2525" w:rsidP="002C2525">
      <w:pPr>
        <w:numPr>
          <w:ilvl w:val="0"/>
          <w:numId w:val="19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организацию и деятельность органов ученического самоуправления (совет обучающихся или других), избранных обучающимися;</w:t>
      </w:r>
    </w:p>
    <w:p w:rsidR="002C2525" w:rsidRPr="00AB3AC5" w:rsidRDefault="002C2525" w:rsidP="002C2525">
      <w:pPr>
        <w:numPr>
          <w:ilvl w:val="0"/>
          <w:numId w:val="19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представление органами ученического самоуправления </w:t>
      </w:r>
      <w:proofErr w:type="gramStart"/>
      <w:r w:rsidRPr="00AB3AC5">
        <w:rPr>
          <w:sz w:val="16"/>
          <w:szCs w:val="16"/>
        </w:rPr>
        <w:t>интересов</w:t>
      </w:r>
      <w:proofErr w:type="gramEnd"/>
      <w:r w:rsidRPr="00AB3AC5">
        <w:rPr>
          <w:sz w:val="16"/>
          <w:szCs w:val="16"/>
        </w:rPr>
        <w:t xml:space="preserve"> обучающихся в процессе управления образовательной организацией;</w:t>
      </w:r>
    </w:p>
    <w:p w:rsidR="002C2525" w:rsidRPr="00AB3AC5" w:rsidRDefault="002C2525" w:rsidP="002C2525">
      <w:pPr>
        <w:numPr>
          <w:ilvl w:val="0"/>
          <w:numId w:val="19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защиту органами ученического самоуправления законных интересов и </w:t>
      </w:r>
      <w:proofErr w:type="gramStart"/>
      <w:r w:rsidRPr="00AB3AC5">
        <w:rPr>
          <w:sz w:val="16"/>
          <w:szCs w:val="16"/>
        </w:rPr>
        <w:t>прав</w:t>
      </w:r>
      <w:proofErr w:type="gramEnd"/>
      <w:r w:rsidRPr="00AB3AC5">
        <w:rPr>
          <w:sz w:val="16"/>
          <w:szCs w:val="16"/>
        </w:rPr>
        <w:t xml:space="preserve"> обучающихся;</w:t>
      </w:r>
    </w:p>
    <w:p w:rsidR="002C2525" w:rsidRPr="00AB3AC5" w:rsidRDefault="002C2525" w:rsidP="002C2525">
      <w:pPr>
        <w:numPr>
          <w:ilvl w:val="0"/>
          <w:numId w:val="19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образовательной организации.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«Профилактика и безопасность»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предусматривает: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</w:t>
      </w:r>
      <w:proofErr w:type="spellStart"/>
      <w:r w:rsidRPr="00AB3AC5">
        <w:rPr>
          <w:sz w:val="16"/>
          <w:szCs w:val="16"/>
        </w:rPr>
        <w:t>конфликтологов</w:t>
      </w:r>
      <w:proofErr w:type="spellEnd"/>
      <w:r w:rsidRPr="00AB3AC5">
        <w:rPr>
          <w:sz w:val="16"/>
          <w:szCs w:val="16"/>
        </w:rPr>
        <w:t>, коррекционных педагогов, работников социальных служб, правоохранительных органов, опеки и др.);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разработку и реализацию профилактических программ, направленных на работу как с </w:t>
      </w:r>
      <w:proofErr w:type="spellStart"/>
      <w:r w:rsidRPr="00AB3AC5">
        <w:rPr>
          <w:sz w:val="16"/>
          <w:szCs w:val="16"/>
        </w:rPr>
        <w:t>девиантными</w:t>
      </w:r>
      <w:proofErr w:type="spellEnd"/>
      <w:r w:rsidRPr="00AB3AC5">
        <w:rPr>
          <w:sz w:val="16"/>
          <w:szCs w:val="16"/>
        </w:rPr>
        <w:t xml:space="preserve"> обучающимися, так и с их окружением; организацию межведомственного взаимодействия;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 xml:space="preserve">вовлечение обучающихся в воспитательную деятельность, проекты, программы профилактической направленности социальных и природных рисков в образовательной организации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AB3AC5">
        <w:rPr>
          <w:sz w:val="16"/>
          <w:szCs w:val="16"/>
        </w:rPr>
        <w:t>антиэкстремистской</w:t>
      </w:r>
      <w:proofErr w:type="spellEnd"/>
      <w:r w:rsidRPr="00AB3AC5">
        <w:rPr>
          <w:sz w:val="16"/>
          <w:szCs w:val="16"/>
        </w:rPr>
        <w:t xml:space="preserve"> безопасности, гражданской обороне и др.);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AB3AC5">
        <w:rPr>
          <w:sz w:val="16"/>
          <w:szCs w:val="16"/>
        </w:rPr>
        <w:t>саморефлексии</w:t>
      </w:r>
      <w:proofErr w:type="spellEnd"/>
      <w:r w:rsidRPr="00AB3AC5">
        <w:rPr>
          <w:sz w:val="16"/>
          <w:szCs w:val="16"/>
        </w:rPr>
        <w:t>, самоконтроля, устойчивости к негативным воздействиям, групповому давлению;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AB3AC5">
        <w:rPr>
          <w:sz w:val="16"/>
          <w:szCs w:val="16"/>
        </w:rPr>
        <w:t>девиантному</w:t>
      </w:r>
      <w:proofErr w:type="spellEnd"/>
      <w:r w:rsidRPr="00AB3AC5">
        <w:rPr>
          <w:sz w:val="16"/>
          <w:szCs w:val="16"/>
        </w:rPr>
        <w:t xml:space="preserve">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художественной и др.);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предупреждение, профилактику и целенаправленную деятельность в случаях появления, расширения, влияния в образовательной организации </w:t>
      </w:r>
      <w:proofErr w:type="gramStart"/>
      <w:r w:rsidRPr="00AB3AC5">
        <w:rPr>
          <w:sz w:val="16"/>
          <w:szCs w:val="16"/>
        </w:rPr>
        <w:t>маргинальных групп</w:t>
      </w:r>
      <w:proofErr w:type="gramEnd"/>
      <w:r w:rsidRPr="00AB3AC5">
        <w:rPr>
          <w:sz w:val="16"/>
          <w:szCs w:val="16"/>
        </w:rPr>
        <w:t xml:space="preserve"> обучающихся (оставивших обучение, криминальной направленности, с агрессивным поведением и др.);</w:t>
      </w:r>
    </w:p>
    <w:p w:rsidR="002C2525" w:rsidRPr="00AB3AC5" w:rsidRDefault="002C2525" w:rsidP="002C2525">
      <w:pPr>
        <w:numPr>
          <w:ilvl w:val="0"/>
          <w:numId w:val="20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 адаптированные дети-мигранты, обучающиеся с ОВЗ и др.).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«Социальное партнерство»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Реализация воспитательного потенциала социального партнерства предусматривает:</w:t>
      </w:r>
    </w:p>
    <w:p w:rsidR="002C2525" w:rsidRPr="00AB3AC5" w:rsidRDefault="002C2525" w:rsidP="002C2525">
      <w:pPr>
        <w:numPr>
          <w:ilvl w:val="0"/>
          <w:numId w:val="2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:rsidR="002C2525" w:rsidRPr="00AB3AC5" w:rsidRDefault="002C2525" w:rsidP="002C2525">
      <w:pPr>
        <w:numPr>
          <w:ilvl w:val="0"/>
          <w:numId w:val="2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2C2525" w:rsidRPr="00AB3AC5" w:rsidRDefault="002C2525" w:rsidP="002C2525">
      <w:pPr>
        <w:numPr>
          <w:ilvl w:val="0"/>
          <w:numId w:val="2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2C2525" w:rsidRPr="00AB3AC5" w:rsidRDefault="002C2525" w:rsidP="002C2525">
      <w:pPr>
        <w:numPr>
          <w:ilvl w:val="0"/>
          <w:numId w:val="21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проведение открытых дискуссионных площадок (детских, педагогических, родительских) с представителями организаций-партнеров для обсуждения актуальных проблем, касающихся жизни образовательной организации, муниципального образования, региона, страны;</w:t>
      </w:r>
    </w:p>
    <w:p w:rsidR="002C2525" w:rsidRPr="00AB3AC5" w:rsidRDefault="002C2525" w:rsidP="002C2525">
      <w:pPr>
        <w:numPr>
          <w:ilvl w:val="0"/>
          <w:numId w:val="21"/>
        </w:numPr>
        <w:spacing w:after="0" w:line="360" w:lineRule="auto"/>
        <w:ind w:left="0" w:right="180" w:hanging="10"/>
        <w:rPr>
          <w:sz w:val="16"/>
          <w:szCs w:val="16"/>
        </w:rPr>
      </w:pPr>
      <w:r w:rsidRPr="00AB3AC5">
        <w:rPr>
          <w:sz w:val="16"/>
          <w:szCs w:val="16"/>
        </w:rPr>
        <w:t>реализация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2C2525" w:rsidRPr="00AB3AC5" w:rsidRDefault="002C2525" w:rsidP="002C2525">
      <w:pPr>
        <w:spacing w:after="0" w:line="360" w:lineRule="auto"/>
        <w:ind w:left="0"/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t>Модуль «Профориентация»</w:t>
      </w:r>
    </w:p>
    <w:p w:rsidR="002C2525" w:rsidRPr="00AB3AC5" w:rsidRDefault="002C2525" w:rsidP="002C2525">
      <w:pPr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 xml:space="preserve">Реализация воспитательного потенциала </w:t>
      </w:r>
      <w:proofErr w:type="spellStart"/>
      <w:r w:rsidRPr="00AB3AC5">
        <w:rPr>
          <w:sz w:val="16"/>
          <w:szCs w:val="16"/>
        </w:rPr>
        <w:t>профориентационной</w:t>
      </w:r>
      <w:proofErr w:type="spellEnd"/>
      <w:r w:rsidRPr="00AB3AC5">
        <w:rPr>
          <w:sz w:val="16"/>
          <w:szCs w:val="16"/>
        </w:rPr>
        <w:t xml:space="preserve"> работы образовательной организации предусматривает:</w:t>
      </w:r>
    </w:p>
    <w:p w:rsidR="002C2525" w:rsidRPr="00AB3AC5" w:rsidRDefault="002C2525" w:rsidP="002C2525">
      <w:pPr>
        <w:numPr>
          <w:ilvl w:val="0"/>
          <w:numId w:val="2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проведение циклов </w:t>
      </w:r>
      <w:proofErr w:type="spellStart"/>
      <w:r w:rsidRPr="00AB3AC5">
        <w:rPr>
          <w:sz w:val="16"/>
          <w:szCs w:val="16"/>
        </w:rPr>
        <w:t>профориентационных</w:t>
      </w:r>
      <w:proofErr w:type="spellEnd"/>
      <w:r w:rsidRPr="00AB3AC5">
        <w:rPr>
          <w:sz w:val="16"/>
          <w:szCs w:val="16"/>
        </w:rPr>
        <w:t xml:space="preserve">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2C2525" w:rsidRPr="00AB3AC5" w:rsidRDefault="002C2525" w:rsidP="002C2525">
      <w:pPr>
        <w:numPr>
          <w:ilvl w:val="0"/>
          <w:numId w:val="2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proofErr w:type="spellStart"/>
      <w:r w:rsidRPr="00AB3AC5">
        <w:rPr>
          <w:sz w:val="16"/>
          <w:szCs w:val="16"/>
        </w:rPr>
        <w:t>профориентационные</w:t>
      </w:r>
      <w:proofErr w:type="spellEnd"/>
      <w:r w:rsidRPr="00AB3AC5">
        <w:rPr>
          <w:sz w:val="16"/>
          <w:szCs w:val="16"/>
        </w:rPr>
        <w:t xml:space="preserve"> игры (игры-симуляции, деловые игры, </w:t>
      </w:r>
      <w:proofErr w:type="spellStart"/>
      <w:r w:rsidRPr="00AB3AC5">
        <w:rPr>
          <w:sz w:val="16"/>
          <w:szCs w:val="16"/>
        </w:rPr>
        <w:t>квесты</w:t>
      </w:r>
      <w:proofErr w:type="spellEnd"/>
      <w:r w:rsidRPr="00AB3AC5">
        <w:rPr>
          <w:sz w:val="16"/>
          <w:szCs w:val="16"/>
        </w:rP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2C2525" w:rsidRPr="00AB3AC5" w:rsidRDefault="002C2525" w:rsidP="002C2525">
      <w:pPr>
        <w:numPr>
          <w:ilvl w:val="0"/>
          <w:numId w:val="2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2C2525" w:rsidRPr="00AB3AC5" w:rsidRDefault="002C2525" w:rsidP="002C2525">
      <w:pPr>
        <w:numPr>
          <w:ilvl w:val="0"/>
          <w:numId w:val="2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посещение </w:t>
      </w:r>
      <w:proofErr w:type="spellStart"/>
      <w:r w:rsidRPr="00AB3AC5">
        <w:rPr>
          <w:sz w:val="16"/>
          <w:szCs w:val="16"/>
        </w:rPr>
        <w:t>профориентационных</w:t>
      </w:r>
      <w:proofErr w:type="spellEnd"/>
      <w:r w:rsidRPr="00AB3AC5">
        <w:rPr>
          <w:sz w:val="16"/>
          <w:szCs w:val="16"/>
        </w:rPr>
        <w:t xml:space="preserve"> выставок, ярмарок профессий, тематических </w:t>
      </w:r>
      <w:proofErr w:type="spellStart"/>
      <w:r w:rsidRPr="00AB3AC5">
        <w:rPr>
          <w:sz w:val="16"/>
          <w:szCs w:val="16"/>
        </w:rPr>
        <w:t>профориентационных</w:t>
      </w:r>
      <w:proofErr w:type="spellEnd"/>
      <w:r w:rsidRPr="00AB3AC5">
        <w:rPr>
          <w:sz w:val="16"/>
          <w:szCs w:val="16"/>
        </w:rPr>
        <w:t xml:space="preserve"> парков, лагерей, дней открытых дверей в организациях профессионального, высшего образования;</w:t>
      </w:r>
    </w:p>
    <w:p w:rsidR="002C2525" w:rsidRPr="00AB3AC5" w:rsidRDefault="002C2525" w:rsidP="002C2525">
      <w:pPr>
        <w:numPr>
          <w:ilvl w:val="0"/>
          <w:numId w:val="2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организацию на базе детского лагеря при образовательной организации </w:t>
      </w:r>
      <w:proofErr w:type="spellStart"/>
      <w:r w:rsidRPr="00AB3AC5">
        <w:rPr>
          <w:sz w:val="16"/>
          <w:szCs w:val="16"/>
        </w:rPr>
        <w:t>профориентационных</w:t>
      </w:r>
      <w:proofErr w:type="spellEnd"/>
      <w:r w:rsidRPr="00AB3AC5">
        <w:rPr>
          <w:sz w:val="16"/>
          <w:szCs w:val="16"/>
        </w:rPr>
        <w:t xml:space="preserve">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2C2525" w:rsidRPr="00AB3AC5" w:rsidRDefault="002C2525" w:rsidP="002C2525">
      <w:pPr>
        <w:numPr>
          <w:ilvl w:val="0"/>
          <w:numId w:val="2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совместное с педагогами изучение обучающимися </w:t>
      </w:r>
      <w:proofErr w:type="spellStart"/>
      <w:r w:rsidRPr="00AB3AC5">
        <w:rPr>
          <w:sz w:val="16"/>
          <w:szCs w:val="16"/>
        </w:rPr>
        <w:t>интернет-ресурсов</w:t>
      </w:r>
      <w:proofErr w:type="spellEnd"/>
      <w:r w:rsidRPr="00AB3AC5">
        <w:rPr>
          <w:sz w:val="16"/>
          <w:szCs w:val="16"/>
        </w:rPr>
        <w:t xml:space="preserve">, посвященных выбору профессий, прохождение </w:t>
      </w:r>
      <w:proofErr w:type="spellStart"/>
      <w:r w:rsidRPr="00AB3AC5">
        <w:rPr>
          <w:sz w:val="16"/>
          <w:szCs w:val="16"/>
        </w:rPr>
        <w:t>профориентационного</w:t>
      </w:r>
      <w:proofErr w:type="spellEnd"/>
      <w:r w:rsidRPr="00AB3AC5">
        <w:rPr>
          <w:sz w:val="16"/>
          <w:szCs w:val="16"/>
        </w:rPr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2C2525" w:rsidRPr="00AB3AC5" w:rsidRDefault="002C2525" w:rsidP="002C2525">
      <w:pPr>
        <w:numPr>
          <w:ilvl w:val="0"/>
          <w:numId w:val="22"/>
        </w:numPr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t xml:space="preserve">участие в работе всероссийских </w:t>
      </w:r>
      <w:proofErr w:type="spellStart"/>
      <w:r w:rsidRPr="00AB3AC5">
        <w:rPr>
          <w:sz w:val="16"/>
          <w:szCs w:val="16"/>
        </w:rPr>
        <w:t>профориентационных</w:t>
      </w:r>
      <w:proofErr w:type="spellEnd"/>
      <w:r w:rsidRPr="00AB3AC5">
        <w:rPr>
          <w:sz w:val="16"/>
          <w:szCs w:val="16"/>
        </w:rPr>
        <w:t xml:space="preserve"> проектов;</w:t>
      </w:r>
    </w:p>
    <w:p w:rsidR="002C2525" w:rsidRPr="00AB3AC5" w:rsidRDefault="002C2525" w:rsidP="002C2525">
      <w:pPr>
        <w:numPr>
          <w:ilvl w:val="0"/>
          <w:numId w:val="22"/>
        </w:numPr>
        <w:tabs>
          <w:tab w:val="clear" w:pos="720"/>
          <w:tab w:val="num" w:pos="0"/>
        </w:tabs>
        <w:spacing w:after="0" w:line="360" w:lineRule="auto"/>
        <w:ind w:left="0" w:right="180" w:hanging="10"/>
        <w:contextualSpacing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2C2525" w:rsidRPr="00AB3AC5" w:rsidRDefault="002C2525" w:rsidP="002C2525">
      <w:pPr>
        <w:tabs>
          <w:tab w:val="num" w:pos="0"/>
        </w:tabs>
        <w:spacing w:after="0" w:line="360" w:lineRule="auto"/>
        <w:ind w:left="0"/>
        <w:rPr>
          <w:sz w:val="16"/>
          <w:szCs w:val="16"/>
        </w:rPr>
      </w:pPr>
      <w:r w:rsidRPr="00AB3AC5">
        <w:rPr>
          <w:sz w:val="16"/>
          <w:szCs w:val="16"/>
        </w:rPr>
        <w:t>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</w:t>
      </w:r>
    </w:p>
    <w:p w:rsidR="002C2525" w:rsidRPr="00AB3AC5" w:rsidRDefault="002C2525" w:rsidP="002C2525">
      <w:pPr>
        <w:spacing w:after="160" w:line="259" w:lineRule="auto"/>
        <w:ind w:left="0" w:firstLine="0"/>
        <w:jc w:val="left"/>
        <w:rPr>
          <w:sz w:val="16"/>
          <w:szCs w:val="16"/>
        </w:rPr>
      </w:pPr>
      <w:r w:rsidRPr="00AB3AC5">
        <w:rPr>
          <w:sz w:val="16"/>
          <w:szCs w:val="16"/>
        </w:rPr>
        <w:br w:type="page"/>
      </w:r>
    </w:p>
    <w:p w:rsidR="002C2525" w:rsidRPr="00AB3AC5" w:rsidRDefault="002C2525" w:rsidP="002C2525">
      <w:pPr>
        <w:jc w:val="center"/>
        <w:rPr>
          <w:sz w:val="16"/>
          <w:szCs w:val="16"/>
        </w:rPr>
      </w:pPr>
      <w:r w:rsidRPr="00AB3AC5">
        <w:rPr>
          <w:b/>
          <w:bCs/>
          <w:sz w:val="16"/>
          <w:szCs w:val="16"/>
        </w:rPr>
        <w:lastRenderedPageBreak/>
        <w:t>3. Организационный раздел</w:t>
      </w:r>
    </w:p>
    <w:p w:rsidR="002C2525" w:rsidRPr="00AB3AC5" w:rsidRDefault="002C2525" w:rsidP="002C2525">
      <w:pPr>
        <w:jc w:val="center"/>
        <w:rPr>
          <w:b/>
          <w:bCs/>
          <w:sz w:val="16"/>
          <w:szCs w:val="16"/>
        </w:rPr>
      </w:pPr>
      <w:r w:rsidRPr="00AB3AC5">
        <w:rPr>
          <w:b/>
          <w:bCs/>
          <w:sz w:val="16"/>
          <w:szCs w:val="16"/>
        </w:rPr>
        <w:t>3.1. Кадровое обеспечение</w:t>
      </w:r>
    </w:p>
    <w:p w:rsidR="002C2525" w:rsidRPr="00AB3AC5" w:rsidRDefault="002C2525" w:rsidP="002C2525">
      <w:pPr>
        <w:spacing w:after="0" w:line="360" w:lineRule="auto"/>
        <w:rPr>
          <w:b/>
          <w:bCs/>
          <w:sz w:val="16"/>
          <w:szCs w:val="16"/>
        </w:rPr>
      </w:pP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 данном подразделе представлены решения МБОУ «Школа № 3» в соответствии с ФГОС начального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 и др.).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Воспитательный процесс в школе обеспечивают специалисты: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заместитель директора по учебно-воспитательной работе;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советник директора по воспитательной работе и взаимодействию с детскими общественными организациями;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классные руководители;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педагоги-психологи;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социальный педагог;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педагог-логопед;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педагоги дополнительного образования.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Общая численность педагогических работников МБОУ «Школа № 3»– </w:t>
      </w:r>
      <w:r w:rsidRPr="00AB3AC5">
        <w:rPr>
          <w:color w:val="FF0000"/>
          <w:sz w:val="16"/>
          <w:szCs w:val="16"/>
        </w:rPr>
        <w:t xml:space="preserve">42 </w:t>
      </w:r>
      <w:r w:rsidRPr="00AB3AC5">
        <w:rPr>
          <w:sz w:val="16"/>
          <w:szCs w:val="16"/>
        </w:rPr>
        <w:t>человек основных педагогических работников, из них 88 процентов имеют высшее педагогическое образование, 32 процента – высшую квалификационную категорию, 4 процента – первую квалификационную категорию. Психолого-педагогическое сопровождение обучающихся, в том числе и обучающихся с ОВЗ, обеспечивают педагоги-психологи, социальный педагог, педагог-логопед. Классное руководство в 1–11-х классах осуществляют 26 классных руководителей.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Ежегодно </w:t>
      </w:r>
      <w:proofErr w:type="spellStart"/>
      <w:r w:rsidRPr="00AB3AC5">
        <w:rPr>
          <w:sz w:val="16"/>
          <w:szCs w:val="16"/>
        </w:rPr>
        <w:t>педработники</w:t>
      </w:r>
      <w:proofErr w:type="spellEnd"/>
      <w:r w:rsidRPr="00AB3AC5">
        <w:rPr>
          <w:sz w:val="16"/>
          <w:szCs w:val="16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К реализации воспитательных задач привлекаются также специалисты других организаций: работники КДН и ОДН, участковый, специалисты городского краеведческого музея, актеры городского драмтеатра.</w:t>
      </w:r>
    </w:p>
    <w:p w:rsidR="002C2525" w:rsidRPr="00AB3AC5" w:rsidRDefault="002C2525" w:rsidP="002C2525">
      <w:pPr>
        <w:spacing w:after="0" w:line="360" w:lineRule="auto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3.2. Нормативно-методическое обеспечение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Управление качеством воспитательной деятельности в МБОУ «Школа № 3» обеспечивают следующие локальные нормативно-правовые акты: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классном руководстве;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дежурстве;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школьном методическом объединении;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 xml:space="preserve">Положение о </w:t>
      </w:r>
      <w:proofErr w:type="spellStart"/>
      <w:r w:rsidRPr="00AB3AC5">
        <w:rPr>
          <w:sz w:val="16"/>
          <w:szCs w:val="16"/>
        </w:rPr>
        <w:t>внутришкольном</w:t>
      </w:r>
      <w:proofErr w:type="spellEnd"/>
      <w:r w:rsidRPr="00AB3AC5">
        <w:rPr>
          <w:sz w:val="16"/>
          <w:szCs w:val="16"/>
        </w:rPr>
        <w:t xml:space="preserve"> контроле;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комиссии по урегулированию споров между участниками образовательных отношений;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Совете профилактики;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об Управляющем совете;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школьной форме;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 xml:space="preserve">Положение о </w:t>
      </w:r>
      <w:proofErr w:type="spellStart"/>
      <w:r w:rsidRPr="00AB3AC5">
        <w:rPr>
          <w:sz w:val="16"/>
          <w:szCs w:val="16"/>
        </w:rPr>
        <w:t>ППк</w:t>
      </w:r>
      <w:proofErr w:type="spellEnd"/>
      <w:r w:rsidRPr="00AB3AC5">
        <w:rPr>
          <w:sz w:val="16"/>
          <w:szCs w:val="16"/>
        </w:rPr>
        <w:t>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социально-психологической службе;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школьном наркологическом посте;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защите обучающихся от информации, причиняющей вред их здоровью и развитию;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об организации дополнительного образования;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внеурочной деятельности обучающихся;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об ученическом самоуправлении;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Правила внутреннего распорядка для обучающихся;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первичном отделении РДДМ «Движение первых»;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школьном музее;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Положение о школьном театре.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Вышеперечисленные нормативные акты расположены на официальном сайте школы по адресу: http://school3.roovr.ru</w:t>
      </w:r>
    </w:p>
    <w:p w:rsidR="002C2525" w:rsidRPr="00AB3AC5" w:rsidRDefault="002C2525" w:rsidP="002C2525">
      <w:pPr>
        <w:spacing w:after="0" w:line="360" w:lineRule="auto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3.3. Требования к условиям работы с обучающимися с особыми образовательными потребностями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На уровне ООО обучается 12 обучающихся с ОВЗ. Это дети с задержкой психического развития, УО (интеллектуальными нарушениями), расстройством аутистического спектра. Для </w:t>
      </w:r>
      <w:proofErr w:type="gramStart"/>
      <w:r w:rsidRPr="00AB3AC5">
        <w:rPr>
          <w:sz w:val="16"/>
          <w:szCs w:val="16"/>
        </w:rPr>
        <w:t>данных категорий</w:t>
      </w:r>
      <w:proofErr w:type="gramEnd"/>
      <w:r w:rsidRPr="00AB3AC5">
        <w:rPr>
          <w:sz w:val="16"/>
          <w:szCs w:val="16"/>
        </w:rPr>
        <w:t xml:space="preserve"> обучающихся в МБОУ «Школа №3» созданы особые условия: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На уровне общностей: формируются условия освоения социальных ролей, ответственности и самостоятельности, сопричастности к реализации целей и смыслов, приобретается опыт развития отношений между обучающимися, родителями (законными </w:t>
      </w:r>
      <w:r w:rsidRPr="00AB3AC5">
        <w:rPr>
          <w:sz w:val="16"/>
          <w:szCs w:val="16"/>
        </w:rPr>
        <w:lastRenderedPageBreak/>
        <w:t>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На уровне деятельностей: педагогическое проектирование совместной деятельности в классе, в разновозрастных группах, в малых группах детей, в детско-родительских группах обеспечивает условия освоения доступных навыков, формирует опыт работы в команде, развивает активность и ответственность каждого обучающегося в социальной ситуации его развития.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На уровне событий: проектирование педагогами ритмов учебной работы, отдыха,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класса, школы, событиях группы, формирует личностный опыт, развивает самооценку и уверенность в своих силах.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Особыми задачами воспитания обучающихся с особыми образовательными потребностями являются: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организации;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построение воспитательной деятельности с учетом индивидуальных особенностей и возможностей каждого обучающегося;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При организации воспитания обучающихся с особыми образовательными потребностями школа ориентируется: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педагогов-психологов, учителей-логопедов, учителей-дефектологов;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личностно ориентированный подход в организации всех видов деятельности, обучающихся с особыми образовательными потребностями.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</w:p>
    <w:p w:rsidR="002C2525" w:rsidRPr="00AB3AC5" w:rsidRDefault="002C2525" w:rsidP="002C2525">
      <w:pPr>
        <w:spacing w:after="0" w:line="360" w:lineRule="auto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3.4. Система поощрения социальной успешности и проявлений активной жизненной позиции обучающихся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Принципы поощрения, которыми руководствуется МБОУ «Школа № 3» 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1. 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2. Прозрачность правил поощрения – они регламентированы Положением о награждениях. Ознакомление школьников и их родителей с локальным актом обязательно.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3. Регулирование частоты награждений – награждения по результатам конкурсов проводятся один раз в год по уровням образования.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4. Сочетание индивидуального и коллективного поощрения – использование индивидуальных и коллективных наград дает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5. Привлечение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учетом наличия ученического самоуправления), сторонних организаций, их статусных представителей.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 xml:space="preserve">6. </w:t>
      </w:r>
      <w:proofErr w:type="spellStart"/>
      <w:r w:rsidRPr="00AB3AC5">
        <w:rPr>
          <w:sz w:val="16"/>
          <w:szCs w:val="16"/>
        </w:rPr>
        <w:t>Дифференцированность</w:t>
      </w:r>
      <w:proofErr w:type="spellEnd"/>
      <w:r w:rsidRPr="00AB3AC5">
        <w:rPr>
          <w:sz w:val="16"/>
          <w:szCs w:val="16"/>
        </w:rPr>
        <w:t xml:space="preserve"> поощрений – наличие уровней и типов наград позволяет продлить стимулирующее действие системы поощрения.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Форма организации системы поощрений проявлений активной жизненной позиции и социальной успешности обучающихся в МБОУ «Школа № 3»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 МБОУ «Школа № 3» система поощрения социальной успешности и проявления активной жизненной позиции учеников организована как система конкурсов, объявляемых в начале учебного года: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«Ученик года»;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«Лидер года»;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«Лучший спортсмен года»;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«Самый классный класс»;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«Класс-волонтер года»;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«Учитель года»;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•</w:t>
      </w:r>
      <w:r w:rsidRPr="00AB3AC5">
        <w:rPr>
          <w:sz w:val="16"/>
          <w:szCs w:val="16"/>
        </w:rPr>
        <w:tab/>
        <w:t xml:space="preserve">«Самый классный </w:t>
      </w:r>
      <w:proofErr w:type="spellStart"/>
      <w:r w:rsidRPr="00AB3AC5">
        <w:rPr>
          <w:sz w:val="16"/>
          <w:szCs w:val="16"/>
        </w:rPr>
        <w:t>классный</w:t>
      </w:r>
      <w:proofErr w:type="spellEnd"/>
      <w:r w:rsidRPr="00AB3AC5">
        <w:rPr>
          <w:sz w:val="16"/>
          <w:szCs w:val="16"/>
        </w:rPr>
        <w:t>»;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«Самый активный родитель».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Принять участие в конкурсах могут все желающие. Условия участия в конкурсах зафиксированы в соответствующих локальных актах. Достижения участников оцениваются по артефактам портфолио, которое формируется обучающимся или классом в течение учебного года. Итоги подводятся в конце учебного года. Обсуждение кандидатур осуществляет педагогический совет и общешкольная ученическая конференция школы, которые принимают решение о победителях, призерах и лауреатах конкурсов по итогам голосования.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Формы фиксации достижений обучающихся, применяемые в МБОУ «Школа № 3»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1.</w:t>
      </w:r>
      <w:r w:rsidRPr="00AB3AC5">
        <w:rPr>
          <w:sz w:val="16"/>
          <w:szCs w:val="16"/>
        </w:rPr>
        <w:tab/>
        <w:t>Портфолио. Ведение портфолио отражает деятельность обучающихся при ее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Портфолио конкурсанта должно включать: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артефакты признания – грамоты, поощрительные письма, фотографии призов и т. д.;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артефакты деятельности – рефераты, доклады, статьи, чертежи или фото изделий и т. д.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1.</w:t>
      </w:r>
      <w:r w:rsidRPr="00AB3AC5">
        <w:rPr>
          <w:sz w:val="16"/>
          <w:szCs w:val="16"/>
        </w:rPr>
        <w:tab/>
        <w:t>Рейтинг. Рейтинги формируются через размещение имен (фамилий) обучающихся, номеров классов в последовательности, которую устанавливают в зависимости от их успешности и достижений, которые определяются образовательными результатами отдельных обучающихся или классов.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Формы поощрений социальной успешности и проявлений активной жизненной позиции обучающихся МБОУ «Школа № 3»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объявление благодарности;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награждение грамотой;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вручение сертификатов и дипломов;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занесение фотографии активиста на доску почета;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награждение ценным подарком.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Кроме этого, в МБОУ «Школа № 3» практикуется благотворительная поддержка обучающихся, групп обучающихся (классов). Она заключается в материальной поддержке проведения в школе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 Благотворительность предусматривает публичную презентацию благотворителей и их деятельности.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Информирование родителей (законных представителей) о поощрении ребенка МБОУ «Школа № 3» осуществляет посредством направления благодарственного письма.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Информация о предстоящих торжественных процедурах награждения, о результатах награждения размещается на стенде в холлах главного здания школы и ее филиалах, на сайте школы и ее странице в социальных сетях.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Использование рейтингов, их форма, публичность, привлечение благотворителей, в том числе из социальных партнеров, их статус, акции, деятельность должны соответствовать укладу МБОУ «Школа № 3», цели, задачам, традициям воспитания, быть согласованными с представителями родительского сообщества во избежание деструктивного воздействия на взаимоотношения в отношении школы.</w:t>
      </w:r>
    </w:p>
    <w:p w:rsidR="002C2525" w:rsidRPr="00AB3AC5" w:rsidRDefault="002C2525" w:rsidP="002C2525">
      <w:pPr>
        <w:spacing w:after="0" w:line="360" w:lineRule="auto"/>
        <w:jc w:val="center"/>
        <w:rPr>
          <w:b/>
          <w:sz w:val="16"/>
          <w:szCs w:val="16"/>
        </w:rPr>
      </w:pPr>
      <w:r w:rsidRPr="00AB3AC5">
        <w:rPr>
          <w:b/>
          <w:sz w:val="16"/>
          <w:szCs w:val="16"/>
        </w:rPr>
        <w:t>3.5. Анализ воспитательного процесса в МБОУ «Школа № 3»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Осуществляется в соответствии с целевыми ориентирами результатов воспитания, личностными результатами обучающихся на уровне начального общего образования, установленными ФГОС НОО.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Планирование анализа воспитательного процесса включено в календарный план воспитательной работы.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Основные принципы самоанализа воспитательной работы: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взаимное уважение всех участников образовательных отношений;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 xml:space="preserve"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</w:t>
      </w:r>
      <w:proofErr w:type="gramStart"/>
      <w:r w:rsidRPr="00AB3AC5">
        <w:rPr>
          <w:sz w:val="16"/>
          <w:szCs w:val="16"/>
        </w:rPr>
        <w:t>стихийной социализации</w:t>
      </w:r>
      <w:proofErr w:type="gramEnd"/>
      <w:r w:rsidRPr="00AB3AC5">
        <w:rPr>
          <w:sz w:val="16"/>
          <w:szCs w:val="16"/>
        </w:rPr>
        <w:t xml:space="preserve"> и саморазвития.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lastRenderedPageBreak/>
        <w:t>Основные направления анализа воспитательного процесса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1.</w:t>
      </w:r>
      <w:r w:rsidRPr="00AB3AC5">
        <w:rPr>
          <w:sz w:val="16"/>
          <w:szCs w:val="16"/>
        </w:rPr>
        <w:tab/>
        <w:t>Результаты воспитания, социализации и саморазвития обучающихся.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Основным способом получения информации о результатах воспитания, социализации и саморазвития, обучающихся является педагогическое наблюдение.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Внимание педагогических работников сосредоточивается на вопросах: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какие проблемы, затруднения в личностном развитии обучающихся удалось решить за прошедший учебный год;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какие проблемы, затруднения решить не удалось и почему;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какие новые проблемы, трудности появились, над чем предстоит работать педагогическому коллективу.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1.</w:t>
      </w:r>
      <w:r w:rsidRPr="00AB3AC5">
        <w:rPr>
          <w:sz w:val="16"/>
          <w:szCs w:val="16"/>
        </w:rPr>
        <w:tab/>
        <w:t>Состояние совместной деятельности обучающихся и взрослых.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 (при наличии)), классными руководителями с привлечением актива родителей (законных представителей) обучающихся, совета обучающихся.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Внимание сосредотачивается на вопросах, связанных с качеством реализации воспитательного потенциала: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урочной деятельности;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внеурочной деятельности обучающихся;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деятельности классных руководителей и их классов;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проводимых общешкольных основных дел, мероприятий;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внешкольных мероприятий;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создания и поддержки предметно-пространственной среды;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взаимодействия с родительским сообществом;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деятельности ученического самоуправления;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деятельности по профилактике и безопасности;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реализации потенциала социального партнерства;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деятельности по профориентации обучающихся;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•</w:t>
      </w:r>
      <w:r w:rsidRPr="00AB3AC5">
        <w:rPr>
          <w:sz w:val="16"/>
          <w:szCs w:val="16"/>
        </w:rPr>
        <w:tab/>
        <w:t>школьного музея.</w:t>
      </w:r>
    </w:p>
    <w:p w:rsidR="002C2525" w:rsidRPr="00AB3AC5" w:rsidRDefault="002C2525" w:rsidP="002C2525">
      <w:pPr>
        <w:spacing w:after="0" w:line="360" w:lineRule="auto"/>
        <w:rPr>
          <w:sz w:val="16"/>
          <w:szCs w:val="16"/>
        </w:rPr>
      </w:pPr>
      <w:r w:rsidRPr="00AB3AC5">
        <w:rPr>
          <w:sz w:val="16"/>
          <w:szCs w:val="16"/>
        </w:rPr>
        <w:t>Итогом самоанализа воспитательной работы МБОУ «Школа № 3» будет перечень выявленных проблем, которые не удалось решить педагогическому коллективу школы в 2023/24 учебном году. Эти проблемы следует учесть при планировании воспитательной работы на 2024/25 учебный год.</w:t>
      </w:r>
    </w:p>
    <w:p w:rsidR="002C2525" w:rsidRPr="00AB3AC5" w:rsidRDefault="002C2525">
      <w:pPr>
        <w:rPr>
          <w:sz w:val="16"/>
          <w:szCs w:val="16"/>
        </w:rPr>
      </w:pPr>
    </w:p>
    <w:p w:rsidR="002C2525" w:rsidRPr="00AB3AC5" w:rsidRDefault="002C2525" w:rsidP="002C2525">
      <w:pPr>
        <w:jc w:val="center"/>
        <w:rPr>
          <w:b/>
          <w:bCs/>
          <w:sz w:val="16"/>
          <w:szCs w:val="16"/>
        </w:rPr>
      </w:pPr>
      <w:r w:rsidRPr="00AB3AC5">
        <w:rPr>
          <w:b/>
          <w:bCs/>
          <w:sz w:val="16"/>
          <w:szCs w:val="16"/>
        </w:rPr>
        <w:t>Календарный план воспитательной работы ООО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44"/>
        <w:gridCol w:w="703"/>
        <w:gridCol w:w="2223"/>
        <w:gridCol w:w="2869"/>
      </w:tblGrid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Ориентировочное время 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Ответственные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КЛАССНОЕ РУКОВОДСТВО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Работа с классным коллективом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Внеурочное занятие «Разговоры о важном»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Каждый 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Тематические классные 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планам работы классных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Организационные и деловые классные часы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планам работы классных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коллективные творческие дела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планам ВР классных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руководители 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Подготовка к участию в общешкольных ключевых делах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плану «Ключевые общешкольные дела»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руководители 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Экскурсии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Не менее одного раза в 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Родительские комитеты 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Изучение динамики развития классного коллектива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руководители 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Адаптация пятиклассников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Январь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Шефство пятиклассников над первоклассниками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Заместитель 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Индивидуальная работа с обучающимися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Индивидуальные беседы с обучающимися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Классные руководители 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Адаптация вновь прибывших обучающихся в классе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руководители 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Индивидуальная образовательная траектория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Ведение портфолио с обучающимися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Классные руководители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Работа с учителями-предметниками в классе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Консультации с учителями-предметниками (соблюдение единых требований в воспитании, предупреждение и разрешение конфликтов)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Еженедельно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руководители 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Малый педсовет «Адаптация пятиклассников»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 5-х классов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дополнительного образования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Педагог-организатор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Социальный педагог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Работа с родителями обучающихся или их законными представителями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Встреча с родительским активом 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триместр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руководители 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Родительский актив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Администрация школы (по требованию)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Цикл встреч «Пубертатный период — как помочь ребенку повзрослеть»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руководители 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Управляющий совет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Родители 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родительские собрания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планам ВР классных руководителей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Классные руководители 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Администрация школы (по требованию)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Управляющий совет школы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УРОЧНАЯ ДЕЯТЕЛЬНОСТЬ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Визуальные образы (предметно-эстетическая среда, наглядная агитация школьных стендов предметной направленности)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Игровые формы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Интерактивные формы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Внутриклассное</w:t>
            </w:r>
            <w:proofErr w:type="spellEnd"/>
            <w:r w:rsidRPr="00AB3AC5">
              <w:rPr>
                <w:sz w:val="16"/>
                <w:szCs w:val="16"/>
              </w:rPr>
              <w:t xml:space="preserve"> шефство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В течение года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Музейные уроки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Содержание уроков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Заседания школьного научного общества «Взлет»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две недели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ШМО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Школьная научно-практическая конференция «Первые шаги в науку»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6—9-е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ШМО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Сентябрь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окончания Второй мировой войны.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солидарности в борьбе с терроризмом.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Информационная минутка на уроках истории и обществознания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04.09—07.09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Международный день распространения грамотности.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Информационная минутка на уроке русского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Международный день памяти жертв фашизма (10.09) (информационная минутка на уроках истории и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 и 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 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рождения русского ученого, писателя К.Э. Циолковского (информационная минутка на уроках физики, астрономии)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физики, астрономии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Правила учебных кабинетов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месяца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Учителя-предметники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Международный день музыки (информационная минутка на уроках музыки)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04.10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музыки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Музыкальный руководитель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рождения поэтессы, прозаика, драматурга Марины Ивановны Цветаевой (информационная минутка на 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10.10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Уроки-турниры, посвященные Всемирному дню математики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14.10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математики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Международный день школьных библиотек. Библиотечные уроки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25.10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библиотекарь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Ноябрь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народного единства (04.11) (информационные минутки на 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03.11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рождения поэта, драматурга, переводчика Самуила Яковлевича Маршака (библиотечные уроки)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03.11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библиотекарь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 xml:space="preserve">Ко дню рождения писателя, драматурга Дмитрия </w:t>
            </w:r>
            <w:proofErr w:type="spellStart"/>
            <w:r w:rsidRPr="00AB3AC5">
              <w:rPr>
                <w:sz w:val="16"/>
                <w:szCs w:val="16"/>
              </w:rPr>
              <w:t>Наркисовича</w:t>
            </w:r>
            <w:proofErr w:type="spellEnd"/>
            <w:r w:rsidRPr="00AB3AC5">
              <w:rPr>
                <w:sz w:val="16"/>
                <w:szCs w:val="16"/>
              </w:rPr>
              <w:t xml:space="preserve"> Мамина-Сибиряка (06.11) (информационная минутка на 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памяти погибших при исполнении служебных обязанностей сотрудников органов внутренних дел России (информационная минутка на уроках обществознания, ОБЖ)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08.11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ОБЖ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Государственного герба Российской Федерации (информационная минутка на уроках истории и 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 и 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Декабрь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Неизвестного солдата (03.12) (информационная минутка на 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04.12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Международный день инвалидов (03.12) (информационная минутка на 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04.12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добровольца (волонтера) в России (05.12) (информационная минутка на 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05.12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Героев Отечества (09.12) (информационная минутка на 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08.12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истории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Конституции Российской Федерации (12.12) (информационная минутка на 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Январь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памяти жертв Холокоста (информационная минутка на 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27.01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Февраль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российской науки (08.02) (информационная минутка на уроках предметов естественно-научного цикла)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08.02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предметов естественно-научного цикла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памяти о россиянах, исполнявших служебный долг за пределами Отечества (15.02) (информационная минутка на 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15.02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Международный день родного языка (21.02)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Интерактивные уроки родного русского языка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Март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рождения К.Д. Ушинского (информационная минутка на 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03.03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 рождения С.В. Михалкова (информационная минутка на 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13.03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Неделя математики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13.03–20.03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математики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ШМО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воссоединения Крыма с Россией (18.03) (информационная минутка на уроках истории и 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18.03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 и 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Всероссийская неделя музыки для детей и юношества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20.03–27.03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музыки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ШМО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рождения писателя М. Горького (библиотечные уроки)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28.03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библиотекарь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Апрель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рождения С.В. Рахманинова (01.04) (информационная минутка на уроках музыки)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музыки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рождения А.Н. Островского (информационная минутка на уроках литературы)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 и литературы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космонавтики (12.04) (информационная минутка на уроках окружающего мира)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физики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памяти о геноциде советского народа нацистами и их пособниками в годы ВОВ (19.04) (информационная минутка на уроках истории и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19.04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истории, 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 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Всемирный день Земли (информационная минутка на уроках географии, экологии)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географии и экологии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российского парламентаризма (информационная минутка на уроках 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27.04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 основания Черноморского флота (13.05) (информационная минутка на 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15.05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 дню  основания Балтийского флота (информационная минутка на уроках истории)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18.05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Государственного флага Российской Федерации (информационная минутка на уроках истории и обществознания)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22.05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истории и обществознания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славянской письменности и культуры (информационная минутка на уроках русского языка)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24.05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русского языка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ВНЕУРОЧНАЯ ДЕЯТЕЛЬНОСТЬ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Разговоры о важном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Каждый 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Внеурочная деятельность по учебным предметам ООП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Геометрия вокруг нас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7—8-е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расписанию занятий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Генетические загадки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Внеурочная деятельность по развитию личности, ее способностей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Билет в будущее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расписанию занятий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Педагог-навигатор по профориентации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Профориентация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расписанию занятий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Педагог-навигатор по профориентации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театр «Акварель»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Школьный спортивный клуб «Вымпел»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Внеурочная деятельность по организации деятельности ученических сообществ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Первичное отделение РДДМ «Движение первых»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Внеурочная деятельность по реализации воспитательных мероприятий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Волонтерство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Медиацентр</w:t>
            </w:r>
            <w:proofErr w:type="spellEnd"/>
            <w:r w:rsidRPr="00AB3AC5">
              <w:rPr>
                <w:sz w:val="16"/>
                <w:szCs w:val="16"/>
              </w:rPr>
              <w:t xml:space="preserve"> «Вижу. Слышу. Знаю»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расписанию занятий ВД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Внеурочная деятельность по формированию функциональной грамотности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Основы функциональной грамотности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Внеурочная деятельность по обеспечению учебной деятельности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Еженедельная организационная линейка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Понедельник, перед первым уроком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Внеурочная деятельность по организации педагогической поддержки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взаимопомощи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Внеурочная деятельность по обеспечению благополучия детей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Школьная служба медиации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Согласно расписанию занятий ВД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Педагоги внеурочной деятельности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ВЗАИМОДЕЙСТВИЕ С РОДИТЕЛЯМИ (ЗАКОННЫМИ ПРЕДСТАВИТЕЛЯМИ)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 течение года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Общешкольный совет родителей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Директор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Общешкольные родительские собрания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«Семья и школа: взгляд в одном направлении»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«Права ребенка. Обязанности родителей»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«Взаимодействие семьи и школы по вопросам профилактики правонарушений и безнадзорности»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триместр по графику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Январь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Консультации с психологом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графику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Индивидуальные встречи с администрацией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запросу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Администрация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Круглый стол «Вопросы воспитания»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Персональные выставки талантов родителей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Директор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интересных встреч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Раз в 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Сентябрь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Ярмарка дополнительного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дополнительному образованию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Ярмарка курсов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Лекторий «Что такое "навыки XXI века". Часть 1»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«Проблемы адаптации»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«Что такое "навыки XXI века". Часть 2»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6–9-е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«Итоги адаптации в 5-х классах»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 5-х классов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Ноябрь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Мастер-классы ко Дню матери (26.11)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26.11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«Простые правила безопасности в интернете»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информатики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«Как помочь ребенку в выборе профессии»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Декабрь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«Проектные технологии в жизни»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проектную деятельность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Мастер-классы к Новому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20.12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Футбольный матч «Родители – ученики» на благотворительной ярмарке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5–11-е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Организатор спортивной деятельности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«Готовимся к ОГЭ»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Декабрь, 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Январь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Беседа со специалистом по профилактике наркозависимости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6–9-е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Февраль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открытых дверей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13.02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Мастер-классы ко Дню защитника Отечества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19.02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Семинар «Как понять подростка»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Март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Мастер-классы к Международному женскому дню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03.03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Тренинг «Навыки стрессоустойчивости»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Апрель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Тренинг «Гений коммуникации»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Мастер-классы к благотворительной ярмарке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23.04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Футбольный матч «Родители – ученики» на благотворительной ярмарке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Организатор спортивной деятельности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lastRenderedPageBreak/>
              <w:t>САМОУПРАВЛЕНИЕ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 течение года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Оргкомитет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Директор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Организатор спортивной деятельности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Школьная служба примирения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 НОО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 (пресс-центр, школьное радио, видеостудия, дизайн-бюро, техподдержка)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неделю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сайт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Видеооператор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Фотограф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Ответственные за техническое сопровождение мероприятий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Специалист ИТ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соответствии с планом ключевых школьных дел и по заявке ШК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информационного стенда «Школьное самоуправление»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мере обновления информации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Выступления представителей ШК и творческих разновозрастных групп на ассамблее основной, средней и начальной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мере необходимости и в соответствии с планом тематических ассамблей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Представители ШК, разновозрастных творческих групп и детских общественных объединений, в том числе первичного отделения РДДМ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Индивидуальные социальные проекты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Участие в планировании, организации, анализе школьных ключевых дел и иных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соответствии с планом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Организация помощи учащимся начальной школы в выполнении домашних заданий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Сентябрь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Эколого-благотворительный проект «Добрые крышечки»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Сентябрь, 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Школьное коммуникационное агентство 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Экологический проект «Батарейки, сдавайтесь!»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Сентябрь, 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Экологический проект «Сдай макулатуру — спаси дерево!»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5–11-е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Сентябрь, январь, 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Выборы в органы классного детско-взрослого самоуправления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02.09–17.09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«Благотворительная акция "УМКА"»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21.09–25.09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</w:t>
            </w:r>
            <w:proofErr w:type="spellStart"/>
            <w:r w:rsidRPr="00AB3AC5">
              <w:rPr>
                <w:sz w:val="16"/>
                <w:szCs w:val="16"/>
              </w:rPr>
              <w:t>Турслет</w:t>
            </w:r>
            <w:proofErr w:type="spellEnd"/>
            <w:r w:rsidRPr="00AB3AC5">
              <w:rPr>
                <w:sz w:val="16"/>
                <w:szCs w:val="16"/>
              </w:rPr>
              <w:t> — 5–11-е» (18.09)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04.09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«День учителя» (05.10)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14.09–17.09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Выборы в школьный комитет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21.09–30.09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самоуправления (в рамках Дня учителя)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05.10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Благотворительная акция «Теплый ноябрь»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26.10–30.10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Ноябрь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«Проект "Наследники Великой Победы"» (поздравление ветеранов)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09.11–13.11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«Зимняя благотворительная ярмарка»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23.11–27.11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«Новый год»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23.11–27.11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lastRenderedPageBreak/>
              <w:t>Январь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«День защитника Отечества»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28.01–01.02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Февраль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«Международный женский день»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04.02–08.02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«День открытых дверей "Веселая суббота"»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15.02–19.02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«Неделя детской книги»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24.02–26.02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«Благотворительная акция "Подари ребенку книгу"»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24.02–26.02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Март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«День смеха»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15.03–19.03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«Проект "Наследники Великой Победы"» (благоустройство памятника, поздравление ветеранов, подарки ветеранам)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22.03–26.03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дела «Весенняя благотворительная ярмарка» (23.04)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29.03–02.04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капитанов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Апрель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День местного самоуправления.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Выборы председателя совета дела на 2024/25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21.04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ПРОФОРИЕНТАЦИЯ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 течение года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рамках Года педагога и наставника. Мастер-классы профессионального мастерства от педагогов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8—9-е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 по согласованию с ШМО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ШМО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Внеурочные занятия по курсу «Билет в будущее»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Еженедельно, по расписанию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Педагог-навигатор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Внеурочные занятия по курсу «Профориентация»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Еженедельно, по расписанию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Педагог-навигатор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Циклы </w:t>
            </w:r>
            <w:proofErr w:type="spellStart"/>
            <w:r w:rsidRPr="00AB3AC5">
              <w:rPr>
                <w:sz w:val="16"/>
                <w:szCs w:val="16"/>
              </w:rPr>
              <w:t>профориентационных</w:t>
            </w:r>
            <w:proofErr w:type="spellEnd"/>
            <w:r w:rsidRPr="00AB3AC5">
              <w:rPr>
                <w:sz w:val="16"/>
                <w:szCs w:val="16"/>
              </w:rPr>
              <w:t xml:space="preserve"> часов общения «Профессиональное самоопределение»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месяц на параллель по отдельному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Классный руководитель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Педагог-навигатор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Индивидуальные консультации для учащихся и родителей с психологом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индивидуальной договоренности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Профориентационные</w:t>
            </w:r>
            <w:proofErr w:type="spellEnd"/>
            <w:r w:rsidRPr="00AB3AC5">
              <w:rPr>
                <w:sz w:val="16"/>
                <w:szCs w:val="16"/>
              </w:rPr>
              <w:t xml:space="preserve"> экскурсии по отдельному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Игра «Профессия на букву...»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Онлайн-тестирование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Специалист ИТ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Ноябрь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Детский город профессий «</w:t>
            </w:r>
            <w:proofErr w:type="spellStart"/>
            <w:r w:rsidRPr="00AB3AC5">
              <w:rPr>
                <w:sz w:val="16"/>
                <w:szCs w:val="16"/>
              </w:rPr>
              <w:t>КидБург</w:t>
            </w:r>
            <w:proofErr w:type="spellEnd"/>
            <w:r w:rsidRPr="00AB3AC5">
              <w:rPr>
                <w:sz w:val="16"/>
                <w:szCs w:val="16"/>
              </w:rPr>
              <w:t>», «</w:t>
            </w:r>
            <w:proofErr w:type="spellStart"/>
            <w:r w:rsidRPr="00AB3AC5">
              <w:rPr>
                <w:sz w:val="16"/>
                <w:szCs w:val="16"/>
              </w:rPr>
              <w:t>Кидзания</w:t>
            </w:r>
            <w:proofErr w:type="spellEnd"/>
            <w:r w:rsidRPr="00AB3AC5">
              <w:rPr>
                <w:sz w:val="16"/>
                <w:szCs w:val="16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экскурсии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интересных встреч «Профессия — исследователь Антарктиды» (или сходная с этой)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Декабрь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Игра «Кто есть кто?»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Классный руководитель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Игра «Персонажи и профессии»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Классный руководитель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Игра «Пять шагов»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Круглый стол для родителей «Как помочь ребенку в выборе профессии»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Беседа из цикла «Жизнь замечательных людей» «Как стать гениальным кинорежиссером»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25.12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Январь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интересных встреч «Новые тенденции в мире профессий»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Совет родителей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Лекторий для родителей «Что такое "навыки XXI века". Часть 1»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Январь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Февраль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Игра «Собеседование с работодателем»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Деловая игра «Кадровый вопрос»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Лекторий для родителей «Что такое "навыки XXI века". Часть 2»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Март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интересных встреч «Профессии родителей»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интересных встреч «Встреча с представителями вузов»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Март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Апрель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интересных встреч «Профессия — директор благотворительного фонда»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Карьерная неделя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Квест</w:t>
            </w:r>
            <w:proofErr w:type="spellEnd"/>
            <w:r w:rsidRPr="00AB3AC5">
              <w:rPr>
                <w:sz w:val="16"/>
                <w:szCs w:val="16"/>
              </w:rPr>
              <w:t xml:space="preserve"> «Лидеры будущих изменений»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ОСНОВНЫЕ ШКОЛЬНЫЕ ДЕЛА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 течение года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«Наследники Великой Победы», «Календарь Победы»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 по отдельному плану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«История и обществознание»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Эколого-благотворительная акция фонда «Волонтеры в помощь детям-сиротам» «Добрые крышечки»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Сентябрь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 сентября: День знаний;</w:t>
            </w:r>
          </w:p>
          <w:p w:rsidR="002C2525" w:rsidRPr="00AB3AC5" w:rsidRDefault="002C2525" w:rsidP="002C2525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3 сентября: День окончания Второй мировой войны;</w:t>
            </w:r>
          </w:p>
          <w:p w:rsidR="002C2525" w:rsidRPr="00AB3AC5" w:rsidRDefault="002C2525" w:rsidP="002C2525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3 сентября: День солидарности в борьбе с терроризмом;</w:t>
            </w:r>
          </w:p>
          <w:p w:rsidR="002C2525" w:rsidRPr="00AB3AC5" w:rsidRDefault="002C2525" w:rsidP="002C2525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 сентября: Международный день распространения грамотности;</w:t>
            </w:r>
          </w:p>
          <w:p w:rsidR="002C2525" w:rsidRPr="00AB3AC5" w:rsidRDefault="002C2525" w:rsidP="002C2525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10 сентября: Международный день памяти жертв фашизма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Турслет</w:t>
            </w:r>
            <w:proofErr w:type="spellEnd"/>
            <w:r w:rsidRPr="00AB3AC5">
              <w:rPr>
                <w:sz w:val="16"/>
                <w:szCs w:val="16"/>
              </w:rPr>
              <w:t xml:space="preserve"> для учеников основной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Церемония «Признание». Старт, выдвижение кандидатов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04.09–30.09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«Наследники Великой Победы»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Акция «Подарки для ветеранов»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09.09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Неделя безопасности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25.09–29.09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безопасности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кафедры ОБЖ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ОБЖ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 октября: Международный день пожилых людей, Международный день музыки;</w:t>
            </w:r>
          </w:p>
          <w:p w:rsidR="002C2525" w:rsidRPr="00AB3AC5" w:rsidRDefault="002C2525" w:rsidP="002C2525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4 октября: День защиты животных;</w:t>
            </w:r>
          </w:p>
          <w:p w:rsidR="002C2525" w:rsidRPr="00AB3AC5" w:rsidRDefault="002C2525" w:rsidP="002C2525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 октября: День учителя;</w:t>
            </w:r>
          </w:p>
          <w:p w:rsidR="002C2525" w:rsidRPr="00AB3AC5" w:rsidRDefault="002C2525" w:rsidP="002C2525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25 октября: Международный день школьных библиотек;</w:t>
            </w:r>
          </w:p>
          <w:p w:rsidR="002C2525" w:rsidRPr="00AB3AC5" w:rsidRDefault="002C2525" w:rsidP="002C2525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третье воскресенье октября (15.10.2023): День отца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учителя.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рамках Года педагога и наставника. День дублера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05.10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Классный руководитель 11-го класса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«От сердца к сердцу» Благотворительная акция «УМКА»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05.10–16.10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 1–11-х классов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Посвящение в первоклассники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 5-х классов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«Искусство»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Посвящение в читатели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26.10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Замдиректора по УВР НОО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Заведующий библиотекой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 6-х классов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«Искусство»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lastRenderedPageBreak/>
              <w:t>Ноябрь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4 ноября: День народного единства;</w:t>
            </w:r>
          </w:p>
          <w:p w:rsidR="002C2525" w:rsidRPr="00AB3AC5" w:rsidRDefault="002C2525" w:rsidP="002C2525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 ноября: День памяти погибших при исполнении служебных обязанностей сотрудников органов внутренних дел России;</w:t>
            </w:r>
          </w:p>
          <w:p w:rsidR="002C2525" w:rsidRPr="00AB3AC5" w:rsidRDefault="002C2525" w:rsidP="002C2525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последнее воскресенье ноября (26.10.2023): День матери;</w:t>
            </w:r>
          </w:p>
          <w:p w:rsidR="002C2525" w:rsidRPr="00AB3AC5" w:rsidRDefault="002C2525" w:rsidP="002C2525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30 ноября: День Государственного герба Российской Федерации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«От сердца к сердцу» Благотворительная акция «Теплый ноябрь»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10.11–18.11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 1–11-х классов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«От сердца к сердцу».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Благотворительная поездка в Вяземский приют «Дом милосердия»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Декабрь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3 декабря: День Неизвестного Солдата;</w:t>
            </w:r>
          </w:p>
          <w:p w:rsidR="002C2525" w:rsidRPr="00AB3AC5" w:rsidRDefault="002C2525" w:rsidP="002C2525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3 декабря: Международный день инвалидов;</w:t>
            </w:r>
          </w:p>
          <w:p w:rsidR="002C2525" w:rsidRPr="00AB3AC5" w:rsidRDefault="002C2525" w:rsidP="002C2525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 декабря: День добровольца (волонтера) в России;</w:t>
            </w:r>
          </w:p>
          <w:p w:rsidR="002C2525" w:rsidRPr="00AB3AC5" w:rsidRDefault="002C2525" w:rsidP="002C2525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9 декабря: День Героев Отечества;</w:t>
            </w:r>
          </w:p>
          <w:p w:rsidR="002C2525" w:rsidRPr="00AB3AC5" w:rsidRDefault="002C2525" w:rsidP="002C2525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12 декабря: День Конституции Российской Федерации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рамках Года педагога и наставника. Церемония «Признание» для педагогов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15.12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ШМО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дополнительному образованию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 сотрудники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«От сердца к сердцу».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Зимняя благотворительная ярмарка, посвященная Международному дню инвалидов (03.12)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03.12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дополнительному образованию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 сотрудники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Клуб 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Новогодний праздник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«Техподдержка»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«От сердца к сердцу»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«Удивительные елки»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Мастер-класс для детей с особенностями развития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«Наследники Великой Победы»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Акция «Подарки для ветеранов»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«Искусство»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Январь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25 января: День российского студенчества;</w:t>
            </w:r>
          </w:p>
          <w:p w:rsidR="002C2525" w:rsidRPr="00AB3AC5" w:rsidRDefault="002C2525" w:rsidP="002C2525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27 января: День снятия блокады Ленинграда;</w:t>
            </w:r>
          </w:p>
          <w:p w:rsidR="002C2525" w:rsidRPr="00AB3AC5" w:rsidRDefault="002C2525" w:rsidP="002C2525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27 января: День освобождения Красной армией крупнейшего «лагеря смерти» </w:t>
            </w:r>
            <w:proofErr w:type="spellStart"/>
            <w:r w:rsidRPr="00AB3AC5">
              <w:rPr>
                <w:sz w:val="16"/>
                <w:szCs w:val="16"/>
              </w:rPr>
              <w:t>Аушвиц-Биркенау</w:t>
            </w:r>
            <w:proofErr w:type="spellEnd"/>
            <w:r w:rsidRPr="00AB3AC5">
              <w:rPr>
                <w:sz w:val="16"/>
                <w:szCs w:val="16"/>
              </w:rPr>
              <w:t xml:space="preserve"> (Освенцима) — День памяти жертв Холокоста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Акция памяти «Зажгите свечи...»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26.01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Февраль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 февраля: День разгрома советскими войсками немецко-фашистских войск в Сталинградской битве;</w:t>
            </w:r>
          </w:p>
          <w:p w:rsidR="002C2525" w:rsidRPr="00AB3AC5" w:rsidRDefault="002C2525" w:rsidP="002C2525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 февраля: День российской науки;</w:t>
            </w:r>
          </w:p>
          <w:p w:rsidR="002C2525" w:rsidRPr="00AB3AC5" w:rsidRDefault="002C2525" w:rsidP="002C2525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15 февраля: День памяти о россиянах, исполнявших служебный долг за пределами Отечества;</w:t>
            </w:r>
          </w:p>
          <w:p w:rsidR="002C2525" w:rsidRPr="00AB3AC5" w:rsidRDefault="002C2525" w:rsidP="002C2525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21 февраля: Международный день родного языка;</w:t>
            </w:r>
          </w:p>
          <w:p w:rsidR="002C2525" w:rsidRPr="00AB3AC5" w:rsidRDefault="002C2525" w:rsidP="002C2525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 февраля: День защитника Отечества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«От сердца к сердцу» Благотворительная поездка в Вяземский приют «Дом милосердия»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06.02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открытых дверей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13.02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Директор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Заместители директора по УВР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Спортивный комитет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«Техподдержка»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Масленица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Рыцарский турнир, посвященный Дню защитника Отечества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22.02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Добровольцы и волонтеры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Март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 марта: Международный женский день;</w:t>
            </w:r>
          </w:p>
          <w:p w:rsidR="002C2525" w:rsidRPr="00AB3AC5" w:rsidRDefault="002C2525" w:rsidP="002C2525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18 марта: День воссоединения Крыма с Россией;</w:t>
            </w:r>
          </w:p>
          <w:p w:rsidR="002C2525" w:rsidRPr="00AB3AC5" w:rsidRDefault="002C2525" w:rsidP="002C2525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27 марта: Всемирный день театра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«От сердца к сердцу» Благотворительная акция «Подари ребенку книгу»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18.03–24.03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«Русский язык и литература»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Заведующий библиотекой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 1–11-х классов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Большой концерт к Международному женскому дню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07.03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 1–11-х классов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Апрель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12 апреля: День космонавтики;</w:t>
            </w:r>
          </w:p>
          <w:p w:rsidR="002C2525" w:rsidRPr="00AB3AC5" w:rsidRDefault="002C2525" w:rsidP="002C2525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«От сердца к сердцу»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Весенняя благотворительная ярмарка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дополнительному образованию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и сотрудники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Клуб «Старшие для младших»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«Наследники Великой Победы»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Выезд для благоустройства памятника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26 апреля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Работа счетной комиссии церемонии награждения «Признание»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30 апреля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События:</w:t>
            </w:r>
          </w:p>
          <w:p w:rsidR="002C2525" w:rsidRPr="00AB3AC5" w:rsidRDefault="002C2525" w:rsidP="002C2525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 мая: Праздник Весны и Труда;</w:t>
            </w:r>
          </w:p>
          <w:p w:rsidR="002C2525" w:rsidRPr="00AB3AC5" w:rsidRDefault="002C2525" w:rsidP="002C2525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9 мая: День Победы;</w:t>
            </w:r>
          </w:p>
          <w:p w:rsidR="002C2525" w:rsidRPr="00AB3AC5" w:rsidRDefault="002C2525" w:rsidP="002C2525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contextualSpacing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19 мая: День детских общественных организаций России;</w:t>
            </w:r>
          </w:p>
          <w:p w:rsidR="002C2525" w:rsidRPr="00AB3AC5" w:rsidRDefault="002C2525" w:rsidP="002C2525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ind w:left="780" w:right="180"/>
              <w:jc w:val="left"/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24 мая: День славянской письменности и культуры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«Наследники Великой Победы»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Концерт, посвященный Дню Победы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08.05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«Искусство»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дополнительному образованию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«Техподдержка»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Проект «Наследники Великой Победы»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Выезд к ветеранам «Невыдуманные рассказы»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9 мая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Церемония награждения «Признание»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26.05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«Техподдержка»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ВНЕШКОЛЬНЫЕ МЕРОПРИЯТИЯ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Походы в театры, на выставки в выходные дни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Экскурсии по предметам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экскурсии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Экскурсии по патриотической тематике, профориентации, экспедиции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В течение года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«История и обществознание»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кафедр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Сентябрь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Турслет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Экскурсия в </w:t>
            </w:r>
            <w:proofErr w:type="spellStart"/>
            <w:r w:rsidRPr="00AB3AC5">
              <w:rPr>
                <w:sz w:val="16"/>
                <w:szCs w:val="16"/>
              </w:rPr>
              <w:t>Сколково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Бункер-42 на Таганке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Октябрь—ноябрь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экскурсии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Классный руководитель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lastRenderedPageBreak/>
              <w:t>Май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Вахты памяти (поисковые экспедиции) у мемориалов погибшим в годы ВОВ в округе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истории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Походы выходного дня по классам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ОРГАНИЗАЦИЯ ПРЕДМЕТНО-ПРОСТРАНСТВЕННОЙ СРЕДЫ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 течение года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Цикл дел «Персональная выставка»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Государственные символы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Правила дорожного движения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«Поздравляем!» (достижения учеников, учителей, дни рождения)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Новости школы (интерактивная стена)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информационного стенда «Тестирование ВФСК ГТО»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Организатор спортивной деятельности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комитет школы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Критерии церемонии награждения «Признание»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Дополнительное образование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дополнительному образованию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Курсы внеурочной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Тумба для афиш театральных постановок и 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директора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Инсталляция «Экологические акции школы»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Афиши к мероприятиям школы/класса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Библиотечный стенд «Книгообмен»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«Русский язык и литература»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Здоровый образ жизни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Сентябрь—май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Врач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lastRenderedPageBreak/>
              <w:t>Сентябрь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«Физика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01.09 — «Физика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Конкурс «Лучший проект оформления школьного праздника»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учителя — до 18.09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Конкурс «Лучший проект оформления школьного праздника»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«Умная пятница» — до 26.10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Ноябрь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Конкурс «Символы школы»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«Физика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20.11 — «Умная пятница» (открытие Антарктиды)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Конкурс «Лучший проект оформления школьного праздника»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Новый год — до 01.12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Декабрь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«Физика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10.12 — лауреаты Нобелевской премии по физике, химии,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Зимняя благотворительная ярмарка (оформление вывески класса, места продажи)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22.12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Январь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«Физика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27.01 — «Ученые в годы войны»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Февраль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Конкурс «Лучший проект оформления школьного праздника»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Масленица — до 05.02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Международный женский день — до 12.02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Неделя детской книги — до 01.03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Оформление тематической информационной интерактивной стены «Физика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08.02 — День российской науки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Апрель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Конкурс «Лучшая тематическая рекреация школы»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«Физика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12.04 — День космонавтики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Конкурс «Лучший проект оформления школьного праздника»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Победы — до 07.04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Последний звонок — до 26.04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Церемония «Признание» — до 30.04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Весенняя благотворительная ярмарка (оформление вывески класса, места продажи)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23.04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«Физика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11.05 — лауреаты премии «Признание» по физике, химии, медицине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Конкурс «Лучший проект оформления школьного праздника»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День знаний — до 25.05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Ответственный за оформление школы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дизайн-бюро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ПРОФИЛАКТИКА И БЕЗОПАСНОСТЬ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Коррекционно-воспитательная работа с обучающимися групп риска и их семьями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Согласно планам работы специалистов социально-психологической службы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Соцпедагог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Психолого-педагогическое сопровождение групп риска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Соцпедагог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Мониторинг рисков безопасности и ресурсов повышения безопасности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безопасности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Соцпедагог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профилактики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Соцпедагог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Служба медиации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Соцпедагог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Акция «Выбери дело по душе» (вовлечение обучающихся в кружки и секции)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Первичная ячейка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Педагоги </w:t>
            </w:r>
            <w:proofErr w:type="spellStart"/>
            <w:r w:rsidRPr="00AB3AC5">
              <w:rPr>
                <w:sz w:val="16"/>
                <w:szCs w:val="16"/>
              </w:rPr>
              <w:t>допобразования</w:t>
            </w:r>
            <w:proofErr w:type="spellEnd"/>
            <w:r w:rsidRPr="00AB3AC5">
              <w:rPr>
                <w:sz w:val="16"/>
                <w:szCs w:val="16"/>
              </w:rPr>
              <w:t xml:space="preserve"> и ВД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Всероссийский день бега «Кросс нации»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физкультуры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Обновление тематического стенда «Вредные привычки»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информационное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Цикл бесед «Общение без конфликтов»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Соцпедагог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Психолог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Акция «Красная ленточка» к Всемирному дню борьбы со СПИДом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информационное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Спортивный праздник-</w:t>
            </w:r>
            <w:proofErr w:type="spellStart"/>
            <w:r w:rsidRPr="00AB3AC5">
              <w:rPr>
                <w:sz w:val="16"/>
                <w:szCs w:val="16"/>
              </w:rPr>
              <w:t>квест</w:t>
            </w:r>
            <w:proofErr w:type="spellEnd"/>
            <w:r w:rsidRPr="00AB3AC5">
              <w:rPr>
                <w:sz w:val="16"/>
                <w:szCs w:val="16"/>
              </w:rPr>
              <w:t xml:space="preserve"> «Богатырская наша сила»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физкультуры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Спортивная игра «Олимпийский лабиринт»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физкультуры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Акция «Жить здорово!»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Учителя физкультуры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СОЦИАЛЬНОЕ ПАРТНЕРСТВО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Дни открытых дверей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Сентябрь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Январь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Детский городской дом творчества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Профессиональные пробы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По согласованию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Городской драматический театр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Фармацевтический завод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Швейная фабрика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Политехнический колледж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Музей культуры и искусства «Истоки»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Открытые дискуссионные площадки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По согласованию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Музей культуры и искусства «Истоки»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Социальные проекты благотворительной, экологической, патриотической, трудовой направленности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По согласованию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Городской драматический театр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Фармацевтический завод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Швейная фабрика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Политехнический колледж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Музей культуры и искусства «Истоки»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Экскурсии, внеурочные занятия, акции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По согласованию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Городской драматический театр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Фармацевтический завод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Швейная фабрика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Политехнический колледж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Музей культуры и искусства «Истоки»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ДЕТСКИЕ ОБЩЕСТВЕННЫЕ ОБЪЕДИНЕНИЯ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 течение года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Заседания первичного отделения РДДМ «Движение первых»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Еженедельно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Заседания детского общественного объединения «Знаменный отряд»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Еженедельно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Экскурсии в школьном музее науки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записи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Заседания детского общественного объединения «Школьное научное общество»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две недели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Лекторий «Интересные вопросы естествознания»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графику на ассамблеях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 НОО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информационного стенда «Добровольцы и волонтеры»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Смена экспозиции один раз в 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Фото- и видеоотчеты об акциях и поездках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мере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Эколого-благотворительный проект «Добрые крышечки»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Экологический социальный проект «Батарейки, сдавайтесь!»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Экологический социальный проект «Сдай макулатуру — спаси дерево!»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Ежемесячно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ЮНЕСКО.org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Заседания детского общественного объединения «Добровольцы и волонтеры»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две недели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Социальные проекты классов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графику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Классные руководители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Индивидуальные социальные проекты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утвержденным заявкам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Публикации проектов на сайте «Добровольцы России»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течение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Сентябрь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«Наука и жизнь»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Турслет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10.09–11.09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 родителей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Совет </w:t>
            </w:r>
            <w:proofErr w:type="spellStart"/>
            <w:r w:rsidRPr="00AB3AC5">
              <w:rPr>
                <w:sz w:val="16"/>
                <w:szCs w:val="16"/>
              </w:rPr>
              <w:t>креативщиков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Международный </w:t>
            </w:r>
            <w:proofErr w:type="spellStart"/>
            <w:r w:rsidRPr="00AB3AC5">
              <w:rPr>
                <w:sz w:val="16"/>
                <w:szCs w:val="16"/>
              </w:rPr>
              <w:t>бакалавриат</w:t>
            </w:r>
            <w:proofErr w:type="spellEnd"/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VI школьная научно-практическая конференция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 ООО и СОО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проектной деятельности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«Техподдержка»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Участие во Всероссийском конкурсе социально значимых проектов учащихся «Изменим мир к лучшему!»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Октябрь—ноябрь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Выступление на ассамблеях начальной, основной и средней школы «Всемирный день животных»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02.10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Всероссийский урок «Экология и энергосбережение» в рамках Всероссийского фестиваля энергосбережения #</w:t>
            </w:r>
            <w:proofErr w:type="spellStart"/>
            <w:r w:rsidRPr="00AB3AC5">
              <w:rPr>
                <w:sz w:val="16"/>
                <w:szCs w:val="16"/>
              </w:rPr>
              <w:t>ВместеЯрче</w:t>
            </w:r>
            <w:proofErr w:type="spellEnd"/>
            <w:r w:rsidRPr="00AB3AC5">
              <w:rPr>
                <w:sz w:val="16"/>
                <w:szCs w:val="16"/>
              </w:rPr>
              <w:t xml:space="preserve"> (на ассамблеях)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16.10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Благотворительная акция «УМКА»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05.10–16.10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Ноябрь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«Наука и жизнь» — открытие Антарктиды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20.11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Благотворительная акция «Теплый ноябрь»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10.11–18.11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Благотворительная поездка в Вяземский приют «Дом милосердия»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21.11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Декабрь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Выступление на ассамблеях начальной, основной и средней школы «Всемирный день волонтеров»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05.12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«Наука и жизнь» — лауреаты Нобелевской премии по физике, химии, медицине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10.12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Зимняя благотворительная ярмарка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Научная лаборатория на зимней благотворительной ярмарке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Благотворительный проект фонда «Я есть» для детей с особенностями развития «Удивительные елки»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Акция «Подарки для ветеранов»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Декабрь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Январь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Конференция «История символов Государства Российского» (</w:t>
            </w:r>
            <w:proofErr w:type="spellStart"/>
            <w:r w:rsidRPr="00AB3AC5">
              <w:rPr>
                <w:sz w:val="16"/>
                <w:szCs w:val="16"/>
              </w:rPr>
              <w:t>межпредметный</w:t>
            </w:r>
            <w:proofErr w:type="spellEnd"/>
            <w:r w:rsidRPr="00AB3AC5">
              <w:rPr>
                <w:sz w:val="16"/>
                <w:szCs w:val="16"/>
              </w:rPr>
              <w:t xml:space="preserve"> проект: история, обществознание, литература, русский язык, право) — январь 2023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25.01–29.01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Руководители предметных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«Наука и жизнь» — «Ученые в годы войны/в блокадном Ленинграде»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27.01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Февраль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Благотворительная поездка в Вяземский приют «Дом милосердия»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06.02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Оформление тематической информационной интерактивной стены «Наука и жизнь» — День российской науки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08.02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Научный </w:t>
            </w:r>
            <w:proofErr w:type="spellStart"/>
            <w:r w:rsidRPr="00AB3AC5">
              <w:rPr>
                <w:sz w:val="16"/>
                <w:szCs w:val="16"/>
              </w:rPr>
              <w:t>квест</w:t>
            </w:r>
            <w:proofErr w:type="spellEnd"/>
            <w:r w:rsidRPr="00AB3AC5">
              <w:rPr>
                <w:sz w:val="16"/>
                <w:szCs w:val="16"/>
              </w:rPr>
              <w:t xml:space="preserve"> ко Дню российской науки (08.02)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10.02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Мастер-класс «Популярная наука» в рамках дня открытых дверей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13.02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Волонтеры-организаторы на общешкольных мероприятиях «День открытых дверей "Веселая суббота"»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13.02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Директор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Волонтеры-организаторы на турнирах дополнительного образования «Кубок Рублевки по шахматам»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20.02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Лекторий «Научная среда»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24.02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Масленица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6–9-е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28.02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Март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Благотворительная акция «Подари ребенку книгу»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18.03–24.03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VII школьная научно-практическая конференция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17.03–19.03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УВР ООО и СОО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проектной деятельности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«Техподдержка»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Апрель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Оформление тематической информационной интерактивной стены «Наука и жизнь» — «День космонавтики»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Праздник науки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12.04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Научная лаборатория на весенней благотворительной ярмарке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Весенняя благотворительная ярмарка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7–9-е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23.04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Волонтеры-организаторы на общешкольных мероприятиях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Концерт, посвященный Дню Победы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28.04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Май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Акция «Подарки для ветеранов»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09.05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«Добровольцы и волонтеры»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Выезд к ветеранам «Невыдуманные рассказы»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До 09.05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«Добровольцы и волонтеры»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Первичное отделение РДДМ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Советник по воспитанию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Оформление тематической информационной интерактивной стены «Наука и жизнь» — кандидаты на звания «Знаток» премии «Признание» по физике, химии, биологии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11.05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«Естественные науки»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научное общество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color w:val="252525"/>
                <w:spacing w:val="-2"/>
                <w:sz w:val="16"/>
                <w:szCs w:val="16"/>
              </w:rPr>
              <w:t>ШКОЛЬНЫЕ МЕДИА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В течение года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Общешкольная газета для учеников и родителей «Школьная газета № 1»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триместр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Редколлегия газеты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Общешкольная книга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Один раз в год (сентябрь)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Методисты кафедр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Школьная пресс-служба (формирование положительного имиджа школы через освещение событий в социальных сетях и на школьном сайте)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8–9-е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 xml:space="preserve"> Еженедельно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Администратор школьного сайта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Школьная видеостудия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соответствии с планом ШКА и по заявке классов и ШК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proofErr w:type="spellStart"/>
            <w:r w:rsidRPr="00AB3AC5">
              <w:rPr>
                <w:sz w:val="16"/>
                <w:szCs w:val="16"/>
              </w:rPr>
              <w:t>Видеооператор</w:t>
            </w:r>
            <w:proofErr w:type="spellEnd"/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радио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соответствии с планом 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«Русский язык и литература»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Дизайн-бюро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соответствии с планом ШКА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ИЗО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информатики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«Техподдержка»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45–9-е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 соответствии с планом школьных мероприятий и по заявке классов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Специалист ИТ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Учитель музыки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Олимпиада школьников «Ломоносов» (МГУ, журналистика)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По графику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Сентябрь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Всероссийский конкурс «Лучшие школьные СМИ»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01.09–01.12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Октябрь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К Международному дню школьных библиотек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Видеосюжет «Один день из жизни школьного библиотекаря Анастасии Михайловны»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25.10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Ноябрь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Всероссийский конкурс школьных СМИ SCHOOLIZDAT 2.0 (заочный тур)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Ноябрь—февраль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Декабрь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Выпуск общешкольной газеты «Героями становятся» ко Дню Героев Отечества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09.12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lastRenderedPageBreak/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lastRenderedPageBreak/>
              <w:t>Январь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Собрание творческих работ учеников и родителей «Альманах»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Январь, апрель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Руководитель кафедры «Русский язык и литература»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  <w:tr w:rsidR="002C2525" w:rsidRPr="00AB3AC5" w:rsidTr="002C252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jc w:val="center"/>
              <w:rPr>
                <w:sz w:val="16"/>
                <w:szCs w:val="16"/>
              </w:rPr>
            </w:pPr>
            <w:r w:rsidRPr="00AB3AC5">
              <w:rPr>
                <w:b/>
                <w:bCs/>
                <w:sz w:val="16"/>
                <w:szCs w:val="16"/>
              </w:rPr>
              <w:t>Март</w:t>
            </w:r>
          </w:p>
        </w:tc>
      </w:tr>
      <w:tr w:rsidR="002C2525" w:rsidRPr="00AB3AC5" w:rsidTr="002C252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Всероссийский конкурс школьных СМИ SCHOOLIZDAT 2.0 (очный тур)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5–9-е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Март — очная часть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Замдиректора по ВР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Школьный комитет</w:t>
            </w:r>
          </w:p>
          <w:p w:rsidR="002C2525" w:rsidRPr="00AB3AC5" w:rsidRDefault="002C2525" w:rsidP="002C2525">
            <w:pPr>
              <w:rPr>
                <w:sz w:val="16"/>
                <w:szCs w:val="16"/>
              </w:rPr>
            </w:pPr>
            <w:r w:rsidRPr="00AB3AC5">
              <w:rPr>
                <w:sz w:val="16"/>
                <w:szCs w:val="16"/>
              </w:rPr>
              <w:t>Школьное коммуникационное агентство</w:t>
            </w:r>
          </w:p>
        </w:tc>
      </w:tr>
    </w:tbl>
    <w:p w:rsidR="002C2525" w:rsidRPr="00AB3AC5" w:rsidRDefault="002C2525" w:rsidP="002C2525">
      <w:pPr>
        <w:rPr>
          <w:bCs/>
          <w:sz w:val="16"/>
          <w:szCs w:val="16"/>
        </w:rPr>
      </w:pPr>
    </w:p>
    <w:p w:rsidR="002C2525" w:rsidRDefault="002C2525"/>
    <w:sectPr w:rsidR="002C2525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10D" w:rsidRDefault="0024110D" w:rsidP="005655F5">
      <w:pPr>
        <w:spacing w:after="0" w:line="240" w:lineRule="auto"/>
      </w:pPr>
      <w:r>
        <w:separator/>
      </w:r>
    </w:p>
  </w:endnote>
  <w:endnote w:type="continuationSeparator" w:id="0">
    <w:p w:rsidR="0024110D" w:rsidRDefault="0024110D" w:rsidP="00565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10D" w:rsidRDefault="0024110D" w:rsidP="005655F5">
      <w:pPr>
        <w:spacing w:after="0" w:line="240" w:lineRule="auto"/>
      </w:pPr>
      <w:r>
        <w:separator/>
      </w:r>
    </w:p>
  </w:footnote>
  <w:footnote w:type="continuationSeparator" w:id="0">
    <w:p w:rsidR="0024110D" w:rsidRDefault="0024110D" w:rsidP="00565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5F5" w:rsidRDefault="005655F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4032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CD0F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A66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256E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862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E48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E76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364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DC5C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497B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0878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32F6C"/>
    <w:multiLevelType w:val="multilevel"/>
    <w:tmpl w:val="0F2E99F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FF36F41"/>
    <w:multiLevelType w:val="multilevel"/>
    <w:tmpl w:val="A57AADA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01076CE"/>
    <w:multiLevelType w:val="multilevel"/>
    <w:tmpl w:val="1A0C973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2D40B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0F704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434A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BD51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E1F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AE1AB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53531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D555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F31D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902A8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8D11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29621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B322E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4804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577C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1C263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F03748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22"/>
  </w:num>
  <w:num w:numId="5">
    <w:abstractNumId w:val="8"/>
  </w:num>
  <w:num w:numId="6">
    <w:abstractNumId w:val="30"/>
  </w:num>
  <w:num w:numId="7">
    <w:abstractNumId w:val="0"/>
  </w:num>
  <w:num w:numId="8">
    <w:abstractNumId w:val="23"/>
  </w:num>
  <w:num w:numId="9">
    <w:abstractNumId w:val="29"/>
  </w:num>
  <w:num w:numId="10">
    <w:abstractNumId w:val="19"/>
  </w:num>
  <w:num w:numId="11">
    <w:abstractNumId w:val="26"/>
  </w:num>
  <w:num w:numId="12">
    <w:abstractNumId w:val="17"/>
  </w:num>
  <w:num w:numId="13">
    <w:abstractNumId w:val="20"/>
  </w:num>
  <w:num w:numId="14">
    <w:abstractNumId w:val="21"/>
  </w:num>
  <w:num w:numId="15">
    <w:abstractNumId w:val="27"/>
  </w:num>
  <w:num w:numId="16">
    <w:abstractNumId w:val="4"/>
  </w:num>
  <w:num w:numId="17">
    <w:abstractNumId w:val="28"/>
  </w:num>
  <w:num w:numId="18">
    <w:abstractNumId w:val="6"/>
  </w:num>
  <w:num w:numId="19">
    <w:abstractNumId w:val="24"/>
  </w:num>
  <w:num w:numId="20">
    <w:abstractNumId w:val="25"/>
  </w:num>
  <w:num w:numId="21">
    <w:abstractNumId w:val="2"/>
  </w:num>
  <w:num w:numId="22">
    <w:abstractNumId w:val="16"/>
  </w:num>
  <w:num w:numId="23">
    <w:abstractNumId w:val="15"/>
  </w:num>
  <w:num w:numId="24">
    <w:abstractNumId w:val="5"/>
  </w:num>
  <w:num w:numId="25">
    <w:abstractNumId w:val="9"/>
  </w:num>
  <w:num w:numId="26">
    <w:abstractNumId w:val="10"/>
  </w:num>
  <w:num w:numId="27">
    <w:abstractNumId w:val="1"/>
  </w:num>
  <w:num w:numId="28">
    <w:abstractNumId w:val="14"/>
  </w:num>
  <w:num w:numId="29">
    <w:abstractNumId w:val="3"/>
  </w:num>
  <w:num w:numId="30">
    <w:abstractNumId w:val="7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525"/>
    <w:rsid w:val="0024110D"/>
    <w:rsid w:val="002C2525"/>
    <w:rsid w:val="005655F5"/>
    <w:rsid w:val="006B6826"/>
    <w:rsid w:val="0094416B"/>
    <w:rsid w:val="009F3660"/>
    <w:rsid w:val="00AB3AC5"/>
    <w:rsid w:val="00B8606A"/>
    <w:rsid w:val="00BE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A17BD"/>
  <w15:chartTrackingRefBased/>
  <w15:docId w15:val="{6B50CCA1-10D6-4A1C-A6D5-86225F2FC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525"/>
    <w:pPr>
      <w:spacing w:after="1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525"/>
    <w:pPr>
      <w:keepNext/>
      <w:keepLines/>
      <w:spacing w:before="100" w:beforeAutospacing="1" w:after="100" w:afterAutospacing="1" w:line="240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2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C252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C25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52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a6">
    <w:name w:val="header"/>
    <w:basedOn w:val="a"/>
    <w:link w:val="a7"/>
    <w:uiPriority w:val="99"/>
    <w:unhideWhenUsed/>
    <w:rsid w:val="00565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55F5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55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55F5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diagramData" Target="diagrams/data2.xm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hool_3@mail.ru" TargetMode="Externa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" Type="http://schemas.openxmlformats.org/officeDocument/2006/relationships/styles" Target="styles.xml"/><Relationship Id="rId16" Type="http://schemas.openxmlformats.org/officeDocument/2006/relationships/diagramColors" Target="diagrams/colors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diagramQuickStyle" Target="diagrams/quickStyle2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0C84489-4CE5-4170-8271-362775C621C4}" type="doc">
      <dgm:prSet loTypeId="urn:microsoft.com/office/officeart/2005/8/layout/default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A8678DDB-4914-40B7-B7F2-7AEEDC79B353}">
      <dgm:prSet phldrT="[Текст]"/>
      <dgm:spPr>
        <a:xfrm>
          <a:off x="184308" y="892"/>
          <a:ext cx="1599307" cy="959584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Гражданское воспитание</a:t>
          </a:r>
        </a:p>
      </dgm:t>
    </dgm:pt>
    <dgm:pt modelId="{7D65B12F-97E7-4E4E-8E8E-636713BF193B}" type="parTrans" cxnId="{954668E3-710F-45C7-96CB-810A3894DE93}">
      <dgm:prSet/>
      <dgm:spPr/>
      <dgm:t>
        <a:bodyPr/>
        <a:lstStyle/>
        <a:p>
          <a:endParaRPr lang="ru-RU"/>
        </a:p>
      </dgm:t>
    </dgm:pt>
    <dgm:pt modelId="{8F9DF137-E909-473D-AA38-4CB37B8290DF}" type="sibTrans" cxnId="{954668E3-710F-45C7-96CB-810A3894DE93}">
      <dgm:prSet/>
      <dgm:spPr/>
      <dgm:t>
        <a:bodyPr/>
        <a:lstStyle/>
        <a:p>
          <a:endParaRPr lang="ru-RU"/>
        </a:p>
      </dgm:t>
    </dgm:pt>
    <dgm:pt modelId="{9151E280-40B9-42AD-8B83-3E36A25EAFBE}">
      <dgm:prSet phldrT="[Текст]"/>
      <dgm:spPr>
        <a:xfrm>
          <a:off x="1943546" y="892"/>
          <a:ext cx="1599307" cy="959584"/>
        </a:xfrm>
        <a:prstGeom prst="rect">
          <a:avLst/>
        </a:prstGeom>
        <a:solidFill>
          <a:srgbClr val="4472C4">
            <a:hueOff val="-1050478"/>
            <a:satOff val="-1461"/>
            <a:lumOff val="-56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Патриотическое воспитание</a:t>
          </a:r>
        </a:p>
      </dgm:t>
    </dgm:pt>
    <dgm:pt modelId="{56CDA23D-45CD-4035-84FA-E4D13501BBA0}" type="parTrans" cxnId="{6A325A7E-D1C5-4EA4-A03B-E6DF20BDBFBB}">
      <dgm:prSet/>
      <dgm:spPr/>
      <dgm:t>
        <a:bodyPr/>
        <a:lstStyle/>
        <a:p>
          <a:endParaRPr lang="ru-RU"/>
        </a:p>
      </dgm:t>
    </dgm:pt>
    <dgm:pt modelId="{2D71E8ED-CCFF-47BA-9B7A-8D161D55932C}" type="sibTrans" cxnId="{6A325A7E-D1C5-4EA4-A03B-E6DF20BDBFBB}">
      <dgm:prSet/>
      <dgm:spPr/>
      <dgm:t>
        <a:bodyPr/>
        <a:lstStyle/>
        <a:p>
          <a:endParaRPr lang="ru-RU"/>
        </a:p>
      </dgm:t>
    </dgm:pt>
    <dgm:pt modelId="{29ACB5A9-5780-4974-9AA3-6F0D7BBA8D0F}">
      <dgm:prSet phldrT="[Текст]"/>
      <dgm:spPr>
        <a:xfrm>
          <a:off x="3702784" y="892"/>
          <a:ext cx="1599307" cy="959584"/>
        </a:xfrm>
        <a:prstGeom prst="rect">
          <a:avLst/>
        </a:prstGeom>
        <a:solidFill>
          <a:srgbClr val="4472C4">
            <a:hueOff val="-2100956"/>
            <a:satOff val="-2922"/>
            <a:lumOff val="-112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Духовно-нравственное воспитание</a:t>
          </a:r>
        </a:p>
      </dgm:t>
    </dgm:pt>
    <dgm:pt modelId="{6F341881-2710-40F2-A1EA-FF620B6155F3}" type="parTrans" cxnId="{D7A026AA-CD4E-4334-AF49-D6BA45D796B5}">
      <dgm:prSet/>
      <dgm:spPr/>
      <dgm:t>
        <a:bodyPr/>
        <a:lstStyle/>
        <a:p>
          <a:endParaRPr lang="ru-RU"/>
        </a:p>
      </dgm:t>
    </dgm:pt>
    <dgm:pt modelId="{363FFC5C-4FC7-4C81-B502-605323B612E1}" type="sibTrans" cxnId="{D7A026AA-CD4E-4334-AF49-D6BA45D796B5}">
      <dgm:prSet/>
      <dgm:spPr/>
      <dgm:t>
        <a:bodyPr/>
        <a:lstStyle/>
        <a:p>
          <a:endParaRPr lang="ru-RU"/>
        </a:p>
      </dgm:t>
    </dgm:pt>
    <dgm:pt modelId="{BE224390-DD47-4671-8384-260DCA9F90E4}">
      <dgm:prSet phldrT="[Текст]"/>
      <dgm:spPr>
        <a:xfrm>
          <a:off x="184308" y="1120407"/>
          <a:ext cx="1599307" cy="959584"/>
        </a:xfrm>
        <a:prstGeom prst="rect">
          <a:avLst/>
        </a:prstGeom>
        <a:solidFill>
          <a:srgbClr val="4472C4">
            <a:hueOff val="-3151433"/>
            <a:satOff val="-4383"/>
            <a:lumOff val="-168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Эстетическое воспитание</a:t>
          </a:r>
        </a:p>
      </dgm:t>
    </dgm:pt>
    <dgm:pt modelId="{6DB267F7-F98C-4B20-BBE0-90565038B275}" type="parTrans" cxnId="{87B49CBE-7004-4C93-977A-31567E80BEB4}">
      <dgm:prSet/>
      <dgm:spPr/>
      <dgm:t>
        <a:bodyPr/>
        <a:lstStyle/>
        <a:p>
          <a:endParaRPr lang="ru-RU"/>
        </a:p>
      </dgm:t>
    </dgm:pt>
    <dgm:pt modelId="{07F91BBA-B7BE-4C93-9172-0709D1AF04DB}" type="sibTrans" cxnId="{87B49CBE-7004-4C93-977A-31567E80BEB4}">
      <dgm:prSet/>
      <dgm:spPr/>
      <dgm:t>
        <a:bodyPr/>
        <a:lstStyle/>
        <a:p>
          <a:endParaRPr lang="ru-RU"/>
        </a:p>
      </dgm:t>
    </dgm:pt>
    <dgm:pt modelId="{EFC4D3AE-6FD5-467D-826E-FCA015B21381}">
      <dgm:prSet phldrT="[Текст]"/>
      <dgm:spPr>
        <a:xfrm>
          <a:off x="1943546" y="1120407"/>
          <a:ext cx="1599307" cy="959584"/>
        </a:xfrm>
        <a:prstGeom prst="rect">
          <a:avLst/>
        </a:prstGeom>
        <a:solidFill>
          <a:srgbClr val="4472C4">
            <a:hueOff val="-4201911"/>
            <a:satOff val="-5845"/>
            <a:lumOff val="-224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Физическое воспитание, формирование культуры здоровья и эмоционального благополучия</a:t>
          </a:r>
        </a:p>
      </dgm:t>
    </dgm:pt>
    <dgm:pt modelId="{535C049A-D53B-48FC-978F-2166D4FE849E}" type="parTrans" cxnId="{D41C3BFD-3FD7-47BB-A726-94FB782233E8}">
      <dgm:prSet/>
      <dgm:spPr/>
      <dgm:t>
        <a:bodyPr/>
        <a:lstStyle/>
        <a:p>
          <a:endParaRPr lang="ru-RU"/>
        </a:p>
      </dgm:t>
    </dgm:pt>
    <dgm:pt modelId="{9912BF7F-846D-426E-9FDA-5E945DCF0593}" type="sibTrans" cxnId="{D41C3BFD-3FD7-47BB-A726-94FB782233E8}">
      <dgm:prSet/>
      <dgm:spPr/>
      <dgm:t>
        <a:bodyPr/>
        <a:lstStyle/>
        <a:p>
          <a:endParaRPr lang="ru-RU"/>
        </a:p>
      </dgm:t>
    </dgm:pt>
    <dgm:pt modelId="{CCEFED5D-B16A-4DB3-BD81-D559DC1D4CB9}">
      <dgm:prSet phldrT="[Текст]"/>
      <dgm:spPr>
        <a:xfrm>
          <a:off x="3702784" y="1120407"/>
          <a:ext cx="1599307" cy="959584"/>
        </a:xfrm>
        <a:prstGeom prst="rect">
          <a:avLst/>
        </a:prstGeom>
        <a:solidFill>
          <a:srgbClr val="4472C4">
            <a:hueOff val="-5252389"/>
            <a:satOff val="-7306"/>
            <a:lumOff val="-280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Трудовое воспитание</a:t>
          </a:r>
        </a:p>
      </dgm:t>
    </dgm:pt>
    <dgm:pt modelId="{A91B5405-F056-435F-BB79-7046B9A0E9B4}" type="parTrans" cxnId="{0B5C1947-EDE8-4A44-AE2D-FACFD95C56AE}">
      <dgm:prSet/>
      <dgm:spPr/>
      <dgm:t>
        <a:bodyPr/>
        <a:lstStyle/>
        <a:p>
          <a:endParaRPr lang="ru-RU"/>
        </a:p>
      </dgm:t>
    </dgm:pt>
    <dgm:pt modelId="{BB43B0E2-C461-40A4-8049-EB4828C925FE}" type="sibTrans" cxnId="{0B5C1947-EDE8-4A44-AE2D-FACFD95C56AE}">
      <dgm:prSet/>
      <dgm:spPr/>
      <dgm:t>
        <a:bodyPr/>
        <a:lstStyle/>
        <a:p>
          <a:endParaRPr lang="ru-RU"/>
        </a:p>
      </dgm:t>
    </dgm:pt>
    <dgm:pt modelId="{6A88F832-B58A-4978-A78C-915BC24899CC}">
      <dgm:prSet phldrT="[Текст]"/>
      <dgm:spPr>
        <a:xfrm>
          <a:off x="1063927" y="2239922"/>
          <a:ext cx="1599307" cy="959584"/>
        </a:xfrm>
        <a:prstGeom prst="rect">
          <a:avLst/>
        </a:prstGeom>
        <a:solidFill>
          <a:srgbClr val="4472C4">
            <a:hueOff val="-6302867"/>
            <a:satOff val="-8767"/>
            <a:lumOff val="-336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Экологическое воспитание</a:t>
          </a:r>
        </a:p>
      </dgm:t>
    </dgm:pt>
    <dgm:pt modelId="{AD2FCE5A-BBB2-4EA7-9FE9-E6A37949F989}" type="parTrans" cxnId="{CE4DA49D-3B69-477D-8DC0-CDA61FF2C590}">
      <dgm:prSet/>
      <dgm:spPr/>
      <dgm:t>
        <a:bodyPr/>
        <a:lstStyle/>
        <a:p>
          <a:endParaRPr lang="ru-RU"/>
        </a:p>
      </dgm:t>
    </dgm:pt>
    <dgm:pt modelId="{49481DB9-B7C5-461E-B1F2-41C7C7A0CACE}" type="sibTrans" cxnId="{CE4DA49D-3B69-477D-8DC0-CDA61FF2C590}">
      <dgm:prSet/>
      <dgm:spPr/>
      <dgm:t>
        <a:bodyPr/>
        <a:lstStyle/>
        <a:p>
          <a:endParaRPr lang="ru-RU"/>
        </a:p>
      </dgm:t>
    </dgm:pt>
    <dgm:pt modelId="{8D52E7FE-1BBA-43D9-AC4C-1F6C642748E3}">
      <dgm:prSet phldrT="[Текст]"/>
      <dgm:spPr>
        <a:xfrm>
          <a:off x="2823165" y="2239922"/>
          <a:ext cx="1599307" cy="959584"/>
        </a:xfrm>
        <a:prstGeom prst="rect">
          <a:avLst/>
        </a:prstGeom>
        <a:solidFill>
          <a:srgbClr val="4472C4">
            <a:hueOff val="-7353344"/>
            <a:satOff val="-10228"/>
            <a:lumOff val="-392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Ценность научного познания</a:t>
          </a:r>
        </a:p>
      </dgm:t>
    </dgm:pt>
    <dgm:pt modelId="{282F8B1F-6F1F-4975-AF1B-4A51D98B29FC}" type="parTrans" cxnId="{2BF0AA1E-05F9-444D-9521-34B32B3F9E13}">
      <dgm:prSet/>
      <dgm:spPr/>
      <dgm:t>
        <a:bodyPr/>
        <a:lstStyle/>
        <a:p>
          <a:endParaRPr lang="ru-RU"/>
        </a:p>
      </dgm:t>
    </dgm:pt>
    <dgm:pt modelId="{DBAE1AC6-D16D-497A-8C32-17E257B56A09}" type="sibTrans" cxnId="{2BF0AA1E-05F9-444D-9521-34B32B3F9E13}">
      <dgm:prSet/>
      <dgm:spPr/>
      <dgm:t>
        <a:bodyPr/>
        <a:lstStyle/>
        <a:p>
          <a:endParaRPr lang="ru-RU"/>
        </a:p>
      </dgm:t>
    </dgm:pt>
    <dgm:pt modelId="{740EB091-BD3F-4ADE-A0D5-4E56944BC568}" type="pres">
      <dgm:prSet presAssocID="{A0C84489-4CE5-4170-8271-362775C621C4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46D7A46C-18C1-49BE-9919-8EFF35714953}" type="pres">
      <dgm:prSet presAssocID="{A8678DDB-4914-40B7-B7F2-7AEEDC79B353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0461D7E-2E98-4E50-A229-2C5A6FF1A82E}" type="pres">
      <dgm:prSet presAssocID="{8F9DF137-E909-473D-AA38-4CB37B8290DF}" presName="sibTrans" presStyleCnt="0"/>
      <dgm:spPr/>
    </dgm:pt>
    <dgm:pt modelId="{DD95214C-75C6-4049-85F3-63E1FCA7C585}" type="pres">
      <dgm:prSet presAssocID="{9151E280-40B9-42AD-8B83-3E36A25EAFBE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B45FBB-C702-4D1D-BE60-D912815B949C}" type="pres">
      <dgm:prSet presAssocID="{2D71E8ED-CCFF-47BA-9B7A-8D161D55932C}" presName="sibTrans" presStyleCnt="0"/>
      <dgm:spPr/>
    </dgm:pt>
    <dgm:pt modelId="{23720889-696B-449F-8024-666E52D0352D}" type="pres">
      <dgm:prSet presAssocID="{29ACB5A9-5780-4974-9AA3-6F0D7BBA8D0F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769CE25-1909-43FE-8FEE-B7CB9FD32378}" type="pres">
      <dgm:prSet presAssocID="{363FFC5C-4FC7-4C81-B502-605323B612E1}" presName="sibTrans" presStyleCnt="0"/>
      <dgm:spPr/>
    </dgm:pt>
    <dgm:pt modelId="{ED1CF736-704A-47AA-811C-C38D430DC64A}" type="pres">
      <dgm:prSet presAssocID="{BE224390-DD47-4671-8384-260DCA9F90E4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C1D102-E136-415B-AB5A-C1F4CB4D8F4D}" type="pres">
      <dgm:prSet presAssocID="{07F91BBA-B7BE-4C93-9172-0709D1AF04DB}" presName="sibTrans" presStyleCnt="0"/>
      <dgm:spPr/>
    </dgm:pt>
    <dgm:pt modelId="{0847C75A-5ABC-4D5C-A59E-839B76F5A212}" type="pres">
      <dgm:prSet presAssocID="{EFC4D3AE-6FD5-467D-826E-FCA015B21381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5780FF8-BFFA-4A30-8428-82877C351454}" type="pres">
      <dgm:prSet presAssocID="{9912BF7F-846D-426E-9FDA-5E945DCF0593}" presName="sibTrans" presStyleCnt="0"/>
      <dgm:spPr/>
    </dgm:pt>
    <dgm:pt modelId="{02A502EC-F1C6-4D4D-8D3F-70FA54EA2916}" type="pres">
      <dgm:prSet presAssocID="{CCEFED5D-B16A-4DB3-BD81-D559DC1D4CB9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9419242-3FD3-47C6-9E37-CC5C3AE1A701}" type="pres">
      <dgm:prSet presAssocID="{BB43B0E2-C461-40A4-8049-EB4828C925FE}" presName="sibTrans" presStyleCnt="0"/>
      <dgm:spPr/>
    </dgm:pt>
    <dgm:pt modelId="{6389F4FE-0CC1-4F73-B4A4-D0C0B7A02DC2}" type="pres">
      <dgm:prSet presAssocID="{6A88F832-B58A-4978-A78C-915BC24899CC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F7027C5-A2A6-48CF-A991-F7F0E3A842CF}" type="pres">
      <dgm:prSet presAssocID="{49481DB9-B7C5-461E-B1F2-41C7C7A0CACE}" presName="sibTrans" presStyleCnt="0"/>
      <dgm:spPr/>
    </dgm:pt>
    <dgm:pt modelId="{5A9654D0-E58D-4777-9453-F2280F8AD140}" type="pres">
      <dgm:prSet presAssocID="{8D52E7FE-1BBA-43D9-AC4C-1F6C642748E3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B5C1947-EDE8-4A44-AE2D-FACFD95C56AE}" srcId="{A0C84489-4CE5-4170-8271-362775C621C4}" destId="{CCEFED5D-B16A-4DB3-BD81-D559DC1D4CB9}" srcOrd="5" destOrd="0" parTransId="{A91B5405-F056-435F-BB79-7046B9A0E9B4}" sibTransId="{BB43B0E2-C461-40A4-8049-EB4828C925FE}"/>
    <dgm:cxn modelId="{D7A026AA-CD4E-4334-AF49-D6BA45D796B5}" srcId="{A0C84489-4CE5-4170-8271-362775C621C4}" destId="{29ACB5A9-5780-4974-9AA3-6F0D7BBA8D0F}" srcOrd="2" destOrd="0" parTransId="{6F341881-2710-40F2-A1EA-FF620B6155F3}" sibTransId="{363FFC5C-4FC7-4C81-B502-605323B612E1}"/>
    <dgm:cxn modelId="{2BF0AA1E-05F9-444D-9521-34B32B3F9E13}" srcId="{A0C84489-4CE5-4170-8271-362775C621C4}" destId="{8D52E7FE-1BBA-43D9-AC4C-1F6C642748E3}" srcOrd="7" destOrd="0" parTransId="{282F8B1F-6F1F-4975-AF1B-4A51D98B29FC}" sibTransId="{DBAE1AC6-D16D-497A-8C32-17E257B56A09}"/>
    <dgm:cxn modelId="{04903783-727D-4883-9DFB-D9E503DF5EA5}" type="presOf" srcId="{8D52E7FE-1BBA-43D9-AC4C-1F6C642748E3}" destId="{5A9654D0-E58D-4777-9453-F2280F8AD140}" srcOrd="0" destOrd="0" presId="urn:microsoft.com/office/officeart/2005/8/layout/default"/>
    <dgm:cxn modelId="{D0D84E69-A27B-4297-B211-321614708AB4}" type="presOf" srcId="{6A88F832-B58A-4978-A78C-915BC24899CC}" destId="{6389F4FE-0CC1-4F73-B4A4-D0C0B7A02DC2}" srcOrd="0" destOrd="0" presId="urn:microsoft.com/office/officeart/2005/8/layout/default"/>
    <dgm:cxn modelId="{954668E3-710F-45C7-96CB-810A3894DE93}" srcId="{A0C84489-4CE5-4170-8271-362775C621C4}" destId="{A8678DDB-4914-40B7-B7F2-7AEEDC79B353}" srcOrd="0" destOrd="0" parTransId="{7D65B12F-97E7-4E4E-8E8E-636713BF193B}" sibTransId="{8F9DF137-E909-473D-AA38-4CB37B8290DF}"/>
    <dgm:cxn modelId="{D41C3BFD-3FD7-47BB-A726-94FB782233E8}" srcId="{A0C84489-4CE5-4170-8271-362775C621C4}" destId="{EFC4D3AE-6FD5-467D-826E-FCA015B21381}" srcOrd="4" destOrd="0" parTransId="{535C049A-D53B-48FC-978F-2166D4FE849E}" sibTransId="{9912BF7F-846D-426E-9FDA-5E945DCF0593}"/>
    <dgm:cxn modelId="{3FAB698B-90D7-4B78-9A35-A709533230B4}" type="presOf" srcId="{EFC4D3AE-6FD5-467D-826E-FCA015B21381}" destId="{0847C75A-5ABC-4D5C-A59E-839B76F5A212}" srcOrd="0" destOrd="0" presId="urn:microsoft.com/office/officeart/2005/8/layout/default"/>
    <dgm:cxn modelId="{0AED8063-FD66-4707-9813-04142F76E903}" type="presOf" srcId="{BE224390-DD47-4671-8384-260DCA9F90E4}" destId="{ED1CF736-704A-47AA-811C-C38D430DC64A}" srcOrd="0" destOrd="0" presId="urn:microsoft.com/office/officeart/2005/8/layout/default"/>
    <dgm:cxn modelId="{8E45E0D9-458D-46FD-9440-2A3318C6B32F}" type="presOf" srcId="{29ACB5A9-5780-4974-9AA3-6F0D7BBA8D0F}" destId="{23720889-696B-449F-8024-666E52D0352D}" srcOrd="0" destOrd="0" presId="urn:microsoft.com/office/officeart/2005/8/layout/default"/>
    <dgm:cxn modelId="{6A325A7E-D1C5-4EA4-A03B-E6DF20BDBFBB}" srcId="{A0C84489-4CE5-4170-8271-362775C621C4}" destId="{9151E280-40B9-42AD-8B83-3E36A25EAFBE}" srcOrd="1" destOrd="0" parTransId="{56CDA23D-45CD-4035-84FA-E4D13501BBA0}" sibTransId="{2D71E8ED-CCFF-47BA-9B7A-8D161D55932C}"/>
    <dgm:cxn modelId="{CFE812EE-07A7-4A66-98C0-3CA48C3DD461}" type="presOf" srcId="{CCEFED5D-B16A-4DB3-BD81-D559DC1D4CB9}" destId="{02A502EC-F1C6-4D4D-8D3F-70FA54EA2916}" srcOrd="0" destOrd="0" presId="urn:microsoft.com/office/officeart/2005/8/layout/default"/>
    <dgm:cxn modelId="{87B49CBE-7004-4C93-977A-31567E80BEB4}" srcId="{A0C84489-4CE5-4170-8271-362775C621C4}" destId="{BE224390-DD47-4671-8384-260DCA9F90E4}" srcOrd="3" destOrd="0" parTransId="{6DB267F7-F98C-4B20-BBE0-90565038B275}" sibTransId="{07F91BBA-B7BE-4C93-9172-0709D1AF04DB}"/>
    <dgm:cxn modelId="{0FC78434-F3ED-4826-8219-3BA810F2F168}" type="presOf" srcId="{9151E280-40B9-42AD-8B83-3E36A25EAFBE}" destId="{DD95214C-75C6-4049-85F3-63E1FCA7C585}" srcOrd="0" destOrd="0" presId="urn:microsoft.com/office/officeart/2005/8/layout/default"/>
    <dgm:cxn modelId="{F944177D-510B-4419-989F-5CB45AB22B4B}" type="presOf" srcId="{A8678DDB-4914-40B7-B7F2-7AEEDC79B353}" destId="{46D7A46C-18C1-49BE-9919-8EFF35714953}" srcOrd="0" destOrd="0" presId="urn:microsoft.com/office/officeart/2005/8/layout/default"/>
    <dgm:cxn modelId="{CE4DA49D-3B69-477D-8DC0-CDA61FF2C590}" srcId="{A0C84489-4CE5-4170-8271-362775C621C4}" destId="{6A88F832-B58A-4978-A78C-915BC24899CC}" srcOrd="6" destOrd="0" parTransId="{AD2FCE5A-BBB2-4EA7-9FE9-E6A37949F989}" sibTransId="{49481DB9-B7C5-461E-B1F2-41C7C7A0CACE}"/>
    <dgm:cxn modelId="{68BD9D54-7A5D-4258-A94E-83DCC27AC930}" type="presOf" srcId="{A0C84489-4CE5-4170-8271-362775C621C4}" destId="{740EB091-BD3F-4ADE-A0D5-4E56944BC568}" srcOrd="0" destOrd="0" presId="urn:microsoft.com/office/officeart/2005/8/layout/default"/>
    <dgm:cxn modelId="{BE0407CD-FD60-4A9C-8449-54D235CF6903}" type="presParOf" srcId="{740EB091-BD3F-4ADE-A0D5-4E56944BC568}" destId="{46D7A46C-18C1-49BE-9919-8EFF35714953}" srcOrd="0" destOrd="0" presId="urn:microsoft.com/office/officeart/2005/8/layout/default"/>
    <dgm:cxn modelId="{203C066E-6E51-4B80-A2C3-54EA017699AE}" type="presParOf" srcId="{740EB091-BD3F-4ADE-A0D5-4E56944BC568}" destId="{E0461D7E-2E98-4E50-A229-2C5A6FF1A82E}" srcOrd="1" destOrd="0" presId="urn:microsoft.com/office/officeart/2005/8/layout/default"/>
    <dgm:cxn modelId="{1C56E112-0F38-4E71-A92E-38EDBE32525E}" type="presParOf" srcId="{740EB091-BD3F-4ADE-A0D5-4E56944BC568}" destId="{DD95214C-75C6-4049-85F3-63E1FCA7C585}" srcOrd="2" destOrd="0" presId="urn:microsoft.com/office/officeart/2005/8/layout/default"/>
    <dgm:cxn modelId="{37045C27-6522-4E6E-B2A4-A3C609A6169D}" type="presParOf" srcId="{740EB091-BD3F-4ADE-A0D5-4E56944BC568}" destId="{C6B45FBB-C702-4D1D-BE60-D912815B949C}" srcOrd="3" destOrd="0" presId="urn:microsoft.com/office/officeart/2005/8/layout/default"/>
    <dgm:cxn modelId="{798B7821-9404-4DEB-947D-111A037725A9}" type="presParOf" srcId="{740EB091-BD3F-4ADE-A0D5-4E56944BC568}" destId="{23720889-696B-449F-8024-666E52D0352D}" srcOrd="4" destOrd="0" presId="urn:microsoft.com/office/officeart/2005/8/layout/default"/>
    <dgm:cxn modelId="{FFE56CCC-97E6-4D6D-B602-ABDBA8FFBCDB}" type="presParOf" srcId="{740EB091-BD3F-4ADE-A0D5-4E56944BC568}" destId="{2769CE25-1909-43FE-8FEE-B7CB9FD32378}" srcOrd="5" destOrd="0" presId="urn:microsoft.com/office/officeart/2005/8/layout/default"/>
    <dgm:cxn modelId="{84EF2A9A-90EC-4A4F-95EE-9202ED7C9C63}" type="presParOf" srcId="{740EB091-BD3F-4ADE-A0D5-4E56944BC568}" destId="{ED1CF736-704A-47AA-811C-C38D430DC64A}" srcOrd="6" destOrd="0" presId="urn:microsoft.com/office/officeart/2005/8/layout/default"/>
    <dgm:cxn modelId="{F49B8601-086C-493D-90E7-4A9E6DC2286B}" type="presParOf" srcId="{740EB091-BD3F-4ADE-A0D5-4E56944BC568}" destId="{4DC1D102-E136-415B-AB5A-C1F4CB4D8F4D}" srcOrd="7" destOrd="0" presId="urn:microsoft.com/office/officeart/2005/8/layout/default"/>
    <dgm:cxn modelId="{F693D13B-AC92-4A93-B7E9-65C685A81296}" type="presParOf" srcId="{740EB091-BD3F-4ADE-A0D5-4E56944BC568}" destId="{0847C75A-5ABC-4D5C-A59E-839B76F5A212}" srcOrd="8" destOrd="0" presId="urn:microsoft.com/office/officeart/2005/8/layout/default"/>
    <dgm:cxn modelId="{145C387A-DAC2-41FF-B65B-8C87B9933110}" type="presParOf" srcId="{740EB091-BD3F-4ADE-A0D5-4E56944BC568}" destId="{E5780FF8-BFFA-4A30-8428-82877C351454}" srcOrd="9" destOrd="0" presId="urn:microsoft.com/office/officeart/2005/8/layout/default"/>
    <dgm:cxn modelId="{4BC81366-61C1-401C-8E6B-5291B16EE3CE}" type="presParOf" srcId="{740EB091-BD3F-4ADE-A0D5-4E56944BC568}" destId="{02A502EC-F1C6-4D4D-8D3F-70FA54EA2916}" srcOrd="10" destOrd="0" presId="urn:microsoft.com/office/officeart/2005/8/layout/default"/>
    <dgm:cxn modelId="{2E4D0070-F040-4363-9467-152A1B5281E9}" type="presParOf" srcId="{740EB091-BD3F-4ADE-A0D5-4E56944BC568}" destId="{69419242-3FD3-47C6-9E37-CC5C3AE1A701}" srcOrd="11" destOrd="0" presId="urn:microsoft.com/office/officeart/2005/8/layout/default"/>
    <dgm:cxn modelId="{5A4247F4-032A-4A37-8CCD-D01707FD6EA5}" type="presParOf" srcId="{740EB091-BD3F-4ADE-A0D5-4E56944BC568}" destId="{6389F4FE-0CC1-4F73-B4A4-D0C0B7A02DC2}" srcOrd="12" destOrd="0" presId="urn:microsoft.com/office/officeart/2005/8/layout/default"/>
    <dgm:cxn modelId="{E244AD61-C36F-4288-82E0-1BA01C47148F}" type="presParOf" srcId="{740EB091-BD3F-4ADE-A0D5-4E56944BC568}" destId="{EF7027C5-A2A6-48CF-A991-F7F0E3A842CF}" srcOrd="13" destOrd="0" presId="urn:microsoft.com/office/officeart/2005/8/layout/default"/>
    <dgm:cxn modelId="{E0E363CA-9C39-4CC9-8E00-8A871180D968}" type="presParOf" srcId="{740EB091-BD3F-4ADE-A0D5-4E56944BC568}" destId="{5A9654D0-E58D-4777-9453-F2280F8AD140}" srcOrd="14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51E13D48-E9E8-419E-9EC1-D53AB72E7456}" type="doc">
      <dgm:prSet loTypeId="urn:microsoft.com/office/officeart/2005/8/layout/default" loCatId="list" qsTypeId="urn:microsoft.com/office/officeart/2005/8/quickstyle/3d3" qsCatId="3D" csTypeId="urn:microsoft.com/office/officeart/2005/8/colors/colorful1" csCatId="colorful" phldr="1"/>
      <dgm:spPr/>
      <dgm:t>
        <a:bodyPr/>
        <a:lstStyle/>
        <a:p>
          <a:endParaRPr lang="ru-RU"/>
        </a:p>
      </dgm:t>
    </dgm:pt>
    <dgm:pt modelId="{A9257ED2-0904-4A96-BB76-BEF3A7A2FB95}">
      <dgm:prSet phldrT="[Текст]"/>
      <dgm:spPr>
        <a:xfrm>
          <a:off x="1607" y="325040"/>
          <a:ext cx="1275159" cy="765095"/>
        </a:xfrm>
        <a:prstGeom prst="rect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Урочная деятельность</a:t>
          </a:r>
        </a:p>
      </dgm:t>
    </dgm:pt>
    <dgm:pt modelId="{372FBA23-F76B-40C5-8078-B5CA8171132F}" type="parTrans" cxnId="{F6FA157B-9A94-4E8B-8947-189E83FBFCB0}">
      <dgm:prSet/>
      <dgm:spPr/>
      <dgm:t>
        <a:bodyPr/>
        <a:lstStyle/>
        <a:p>
          <a:endParaRPr lang="ru-RU"/>
        </a:p>
      </dgm:t>
    </dgm:pt>
    <dgm:pt modelId="{084C8EDD-CDD5-495A-8541-4A1B3315B56D}" type="sibTrans" cxnId="{F6FA157B-9A94-4E8B-8947-189E83FBFCB0}">
      <dgm:prSet/>
      <dgm:spPr/>
      <dgm:t>
        <a:bodyPr/>
        <a:lstStyle/>
        <a:p>
          <a:endParaRPr lang="ru-RU"/>
        </a:p>
      </dgm:t>
    </dgm:pt>
    <dgm:pt modelId="{58E71035-6B35-4DC1-969D-29E077A3FEDB}">
      <dgm:prSet phldrT="[Текст]"/>
      <dgm:spPr>
        <a:xfrm>
          <a:off x="1404282" y="325040"/>
          <a:ext cx="1275159" cy="765095"/>
        </a:xfrm>
        <a:prstGeom prst="rect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Внеурочная деятельноть</a:t>
          </a:r>
        </a:p>
      </dgm:t>
    </dgm:pt>
    <dgm:pt modelId="{353D6CBE-9BF3-4778-97EF-497D5FC52F69}" type="parTrans" cxnId="{96896A48-CE2E-40A5-AED6-9BB1E4EDCEE4}">
      <dgm:prSet/>
      <dgm:spPr/>
      <dgm:t>
        <a:bodyPr/>
        <a:lstStyle/>
        <a:p>
          <a:endParaRPr lang="ru-RU"/>
        </a:p>
      </dgm:t>
    </dgm:pt>
    <dgm:pt modelId="{C1F58AB8-F8B1-41AE-B738-FD7111A4273D}" type="sibTrans" cxnId="{96896A48-CE2E-40A5-AED6-9BB1E4EDCEE4}">
      <dgm:prSet/>
      <dgm:spPr/>
      <dgm:t>
        <a:bodyPr/>
        <a:lstStyle/>
        <a:p>
          <a:endParaRPr lang="ru-RU"/>
        </a:p>
      </dgm:t>
    </dgm:pt>
    <dgm:pt modelId="{83E858BA-D181-4F8C-83CD-EC3CE1DBCC9E}">
      <dgm:prSet phldrT="[Текст]"/>
      <dgm:spPr>
        <a:xfrm>
          <a:off x="2806957" y="325040"/>
          <a:ext cx="1275159" cy="765095"/>
        </a:xfrm>
        <a:prstGeom prst="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Классное руководство</a:t>
          </a:r>
        </a:p>
      </dgm:t>
    </dgm:pt>
    <dgm:pt modelId="{E86DF1E0-74D0-4EE4-9CF9-4A27A4DC405A}" type="parTrans" cxnId="{C62045EE-F2F5-446F-AFB1-77D5246B6F24}">
      <dgm:prSet/>
      <dgm:spPr/>
      <dgm:t>
        <a:bodyPr/>
        <a:lstStyle/>
        <a:p>
          <a:endParaRPr lang="ru-RU"/>
        </a:p>
      </dgm:t>
    </dgm:pt>
    <dgm:pt modelId="{AA215362-BBF4-4B9C-BB2C-600B4684A570}" type="sibTrans" cxnId="{C62045EE-F2F5-446F-AFB1-77D5246B6F24}">
      <dgm:prSet/>
      <dgm:spPr/>
      <dgm:t>
        <a:bodyPr/>
        <a:lstStyle/>
        <a:p>
          <a:endParaRPr lang="ru-RU"/>
        </a:p>
      </dgm:t>
    </dgm:pt>
    <dgm:pt modelId="{E21F4B70-337B-4903-B92A-D02E95ECA29A}">
      <dgm:prSet phldrT="[Текст]"/>
      <dgm:spPr>
        <a:xfrm>
          <a:off x="4209633" y="325040"/>
          <a:ext cx="1275159" cy="76509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Основные школьные дела</a:t>
          </a:r>
        </a:p>
      </dgm:t>
    </dgm:pt>
    <dgm:pt modelId="{E7E2506D-C96D-472D-A847-C3EF6E2AD96F}" type="parTrans" cxnId="{F4FF234B-36A2-4DC1-AEFF-589DD69840DE}">
      <dgm:prSet/>
      <dgm:spPr/>
      <dgm:t>
        <a:bodyPr/>
        <a:lstStyle/>
        <a:p>
          <a:endParaRPr lang="ru-RU"/>
        </a:p>
      </dgm:t>
    </dgm:pt>
    <dgm:pt modelId="{7900DEEB-F275-49B6-8170-9075B1987690}" type="sibTrans" cxnId="{F4FF234B-36A2-4DC1-AEFF-589DD69840DE}">
      <dgm:prSet/>
      <dgm:spPr/>
      <dgm:t>
        <a:bodyPr/>
        <a:lstStyle/>
        <a:p>
          <a:endParaRPr lang="ru-RU"/>
        </a:p>
      </dgm:t>
    </dgm:pt>
    <dgm:pt modelId="{AD27C9A0-43CB-4061-B4FC-9B3C7D0BBE0A}">
      <dgm:prSet phldrT="[Текст]"/>
      <dgm:spPr>
        <a:xfrm>
          <a:off x="1607" y="1217652"/>
          <a:ext cx="1275159" cy="765095"/>
        </a:xfrm>
        <a:prstGeom prst="rect">
          <a:avLst/>
        </a:prstGeom>
        <a:solidFill>
          <a:srgbClr val="70AD47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Школьный музей</a:t>
          </a:r>
        </a:p>
      </dgm:t>
    </dgm:pt>
    <dgm:pt modelId="{EBD4840E-CE6D-4F61-90EE-FF0B03468456}" type="parTrans" cxnId="{21F4CA63-D5AE-44A0-B2CF-5BAE4C5542A3}">
      <dgm:prSet/>
      <dgm:spPr/>
      <dgm:t>
        <a:bodyPr/>
        <a:lstStyle/>
        <a:p>
          <a:endParaRPr lang="ru-RU"/>
        </a:p>
      </dgm:t>
    </dgm:pt>
    <dgm:pt modelId="{40FD7739-BD45-4D2D-9CCF-2F91CE3514BF}" type="sibTrans" cxnId="{21F4CA63-D5AE-44A0-B2CF-5BAE4C5542A3}">
      <dgm:prSet/>
      <dgm:spPr/>
      <dgm:t>
        <a:bodyPr/>
        <a:lstStyle/>
        <a:p>
          <a:endParaRPr lang="ru-RU"/>
        </a:p>
      </dgm:t>
    </dgm:pt>
    <dgm:pt modelId="{24EBA3C0-EBAF-4036-B4B3-E7253E6E832E}">
      <dgm:prSet phldrT="[Текст]"/>
      <dgm:spPr>
        <a:xfrm>
          <a:off x="1404282" y="1217652"/>
          <a:ext cx="1275159" cy="765095"/>
        </a:xfrm>
        <a:prstGeom prst="rect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Внешкольные мероприятия</a:t>
          </a:r>
        </a:p>
      </dgm:t>
    </dgm:pt>
    <dgm:pt modelId="{FEFB3444-7EEA-4E1A-994C-A084ED469FD5}" type="parTrans" cxnId="{8143510E-06D2-49BC-AC2D-BBEDD83C39F4}">
      <dgm:prSet/>
      <dgm:spPr/>
      <dgm:t>
        <a:bodyPr/>
        <a:lstStyle/>
        <a:p>
          <a:endParaRPr lang="ru-RU"/>
        </a:p>
      </dgm:t>
    </dgm:pt>
    <dgm:pt modelId="{5F7E32D1-D514-4BCD-A2BD-FDEA8FA7FD7D}" type="sibTrans" cxnId="{8143510E-06D2-49BC-AC2D-BBEDD83C39F4}">
      <dgm:prSet/>
      <dgm:spPr/>
      <dgm:t>
        <a:bodyPr/>
        <a:lstStyle/>
        <a:p>
          <a:endParaRPr lang="ru-RU"/>
        </a:p>
      </dgm:t>
    </dgm:pt>
    <dgm:pt modelId="{ECFB0AB7-7EA5-48D4-94F2-83BC3EF7BE1F}">
      <dgm:prSet phldrT="[Текст]"/>
      <dgm:spPr>
        <a:xfrm>
          <a:off x="2806957" y="1217652"/>
          <a:ext cx="1275159" cy="765095"/>
        </a:xfrm>
        <a:prstGeom prst="rect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Организация предметно-пространственной среды</a:t>
          </a:r>
        </a:p>
      </dgm:t>
    </dgm:pt>
    <dgm:pt modelId="{A5E646B8-8E53-4A4A-82D6-737666BCC69C}" type="parTrans" cxnId="{7422BF20-B185-42EB-9D9B-540D6FE9DBBB}">
      <dgm:prSet/>
      <dgm:spPr/>
      <dgm:t>
        <a:bodyPr/>
        <a:lstStyle/>
        <a:p>
          <a:endParaRPr lang="ru-RU"/>
        </a:p>
      </dgm:t>
    </dgm:pt>
    <dgm:pt modelId="{EEDF75E0-BC22-45A7-858C-6DF146C38C16}" type="sibTrans" cxnId="{7422BF20-B185-42EB-9D9B-540D6FE9DBBB}">
      <dgm:prSet/>
      <dgm:spPr/>
      <dgm:t>
        <a:bodyPr/>
        <a:lstStyle/>
        <a:p>
          <a:endParaRPr lang="ru-RU"/>
        </a:p>
      </dgm:t>
    </dgm:pt>
    <dgm:pt modelId="{E159AE19-5F4C-4DC3-B5A2-7E881D1001E1}">
      <dgm:prSet phldrT="[Текст]"/>
      <dgm:spPr>
        <a:xfrm>
          <a:off x="4209633" y="1217652"/>
          <a:ext cx="1275159" cy="765095"/>
        </a:xfrm>
        <a:prstGeom prst="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Взаимодействие с родителями (законными представителями)</a:t>
          </a:r>
        </a:p>
      </dgm:t>
    </dgm:pt>
    <dgm:pt modelId="{23603B8D-9FE1-4BEC-A1F9-BA4ABF740894}" type="parTrans" cxnId="{C2FCD94D-3928-42EC-AD39-166FFF8C220E}">
      <dgm:prSet/>
      <dgm:spPr/>
      <dgm:t>
        <a:bodyPr/>
        <a:lstStyle/>
        <a:p>
          <a:endParaRPr lang="ru-RU"/>
        </a:p>
      </dgm:t>
    </dgm:pt>
    <dgm:pt modelId="{D17D063E-9F15-46A9-8007-BF8BF7BE2E82}" type="sibTrans" cxnId="{C2FCD94D-3928-42EC-AD39-166FFF8C220E}">
      <dgm:prSet/>
      <dgm:spPr/>
      <dgm:t>
        <a:bodyPr/>
        <a:lstStyle/>
        <a:p>
          <a:endParaRPr lang="ru-RU"/>
        </a:p>
      </dgm:t>
    </dgm:pt>
    <dgm:pt modelId="{50EA92EE-A080-4CE4-B2F7-8B49555A21D7}">
      <dgm:prSet phldrT="[Текст]"/>
      <dgm:spPr>
        <a:xfrm>
          <a:off x="1607" y="2110263"/>
          <a:ext cx="1275159" cy="76509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Самоуправление</a:t>
          </a:r>
        </a:p>
      </dgm:t>
    </dgm:pt>
    <dgm:pt modelId="{092E4537-35CE-43FC-AB75-668B62101DC9}" type="parTrans" cxnId="{3335385C-E98A-4A5F-BFF7-3173F6A0BD0C}">
      <dgm:prSet/>
      <dgm:spPr/>
      <dgm:t>
        <a:bodyPr/>
        <a:lstStyle/>
        <a:p>
          <a:endParaRPr lang="ru-RU"/>
        </a:p>
      </dgm:t>
    </dgm:pt>
    <dgm:pt modelId="{B96E0559-1992-4027-9550-033949E92C6C}" type="sibTrans" cxnId="{3335385C-E98A-4A5F-BFF7-3173F6A0BD0C}">
      <dgm:prSet/>
      <dgm:spPr/>
      <dgm:t>
        <a:bodyPr/>
        <a:lstStyle/>
        <a:p>
          <a:endParaRPr lang="ru-RU"/>
        </a:p>
      </dgm:t>
    </dgm:pt>
    <dgm:pt modelId="{8AD85FB5-AE15-45AE-A230-1BBDD94F2526}">
      <dgm:prSet phldrT="[Текст]"/>
      <dgm:spPr>
        <a:xfrm>
          <a:off x="1404282" y="2110263"/>
          <a:ext cx="1275159" cy="765095"/>
        </a:xfrm>
        <a:prstGeom prst="rect">
          <a:avLst/>
        </a:prstGeom>
        <a:solidFill>
          <a:srgbClr val="70AD47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Профилактика и безопасность</a:t>
          </a:r>
        </a:p>
      </dgm:t>
    </dgm:pt>
    <dgm:pt modelId="{51E51870-F35D-46C8-B72D-7B793AB4314A}" type="parTrans" cxnId="{5AF28495-61FD-42FB-BF34-D340677BB9F5}">
      <dgm:prSet/>
      <dgm:spPr/>
      <dgm:t>
        <a:bodyPr/>
        <a:lstStyle/>
        <a:p>
          <a:endParaRPr lang="ru-RU"/>
        </a:p>
      </dgm:t>
    </dgm:pt>
    <dgm:pt modelId="{4E3E9D91-9CF5-4E24-AA3F-5CFAD449F858}" type="sibTrans" cxnId="{5AF28495-61FD-42FB-BF34-D340677BB9F5}">
      <dgm:prSet/>
      <dgm:spPr/>
      <dgm:t>
        <a:bodyPr/>
        <a:lstStyle/>
        <a:p>
          <a:endParaRPr lang="ru-RU"/>
        </a:p>
      </dgm:t>
    </dgm:pt>
    <dgm:pt modelId="{6879D484-CFA9-485A-8804-79252282D63B}">
      <dgm:prSet phldrT="[Текст]"/>
      <dgm:spPr>
        <a:xfrm>
          <a:off x="2799332" y="2102643"/>
          <a:ext cx="1275159" cy="765095"/>
        </a:xfrm>
        <a:prstGeom prst="rect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Социальное партнерство</a:t>
          </a:r>
        </a:p>
      </dgm:t>
    </dgm:pt>
    <dgm:pt modelId="{CB94CC2D-B63F-42C5-9F7C-A241BA6B38C0}" type="parTrans" cxnId="{6CC2FE55-3811-4414-9565-BFA7E0577F77}">
      <dgm:prSet/>
      <dgm:spPr/>
      <dgm:t>
        <a:bodyPr/>
        <a:lstStyle/>
        <a:p>
          <a:endParaRPr lang="ru-RU"/>
        </a:p>
      </dgm:t>
    </dgm:pt>
    <dgm:pt modelId="{FB6C3008-217A-422A-8BA5-62858D132DA7}" type="sibTrans" cxnId="{6CC2FE55-3811-4414-9565-BFA7E0577F77}">
      <dgm:prSet/>
      <dgm:spPr/>
      <dgm:t>
        <a:bodyPr/>
        <a:lstStyle/>
        <a:p>
          <a:endParaRPr lang="ru-RU"/>
        </a:p>
      </dgm:t>
    </dgm:pt>
    <dgm:pt modelId="{D7B5E3E1-5340-4208-BF60-78FD972F8F3A}">
      <dgm:prSet phldrT="[Текст]"/>
      <dgm:spPr>
        <a:xfrm>
          <a:off x="4209633" y="2110263"/>
          <a:ext cx="1275159" cy="765095"/>
        </a:xfrm>
        <a:prstGeom prst="rect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gm:spPr>
      <dgm:t>
        <a:bodyPr/>
        <a:lstStyle/>
        <a:p>
          <a:r>
            <a:rPr lang="ru-RU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Профориентация</a:t>
          </a:r>
        </a:p>
      </dgm:t>
    </dgm:pt>
    <dgm:pt modelId="{2FE85E8C-49E1-482B-8515-B4D0D62AA9C6}" type="parTrans" cxnId="{DA05F8F9-3322-4904-92CF-CFAE3D9530E4}">
      <dgm:prSet/>
      <dgm:spPr/>
      <dgm:t>
        <a:bodyPr/>
        <a:lstStyle/>
        <a:p>
          <a:endParaRPr lang="ru-RU"/>
        </a:p>
      </dgm:t>
    </dgm:pt>
    <dgm:pt modelId="{73C7BF81-037A-449E-BB83-146A6FE6F0CE}" type="sibTrans" cxnId="{DA05F8F9-3322-4904-92CF-CFAE3D9530E4}">
      <dgm:prSet/>
      <dgm:spPr/>
      <dgm:t>
        <a:bodyPr/>
        <a:lstStyle/>
        <a:p>
          <a:endParaRPr lang="ru-RU"/>
        </a:p>
      </dgm:t>
    </dgm:pt>
    <dgm:pt modelId="{ABBE5881-FF10-4B0D-993D-B4CB8F493F40}" type="pres">
      <dgm:prSet presAssocID="{51E13D48-E9E8-419E-9EC1-D53AB72E7456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3324C5E0-C1EA-4837-BBCB-B555696E343A}" type="pres">
      <dgm:prSet presAssocID="{A9257ED2-0904-4A96-BB76-BEF3A7A2FB95}" presName="node" presStyleLbl="node1" presStyleIdx="0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D620569-DE71-4A15-A532-159240242FF3}" type="pres">
      <dgm:prSet presAssocID="{084C8EDD-CDD5-495A-8541-4A1B3315B56D}" presName="sibTrans" presStyleCnt="0"/>
      <dgm:spPr/>
    </dgm:pt>
    <dgm:pt modelId="{FA318071-4BEF-4B6F-A946-EADB2228F970}" type="pres">
      <dgm:prSet presAssocID="{58E71035-6B35-4DC1-969D-29E077A3FEDB}" presName="node" presStyleLbl="node1" presStyleIdx="1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C0C32BA-DBCB-4964-8556-0A4D76BF30F3}" type="pres">
      <dgm:prSet presAssocID="{C1F58AB8-F8B1-41AE-B738-FD7111A4273D}" presName="sibTrans" presStyleCnt="0"/>
      <dgm:spPr/>
    </dgm:pt>
    <dgm:pt modelId="{27BEA230-470D-4EE1-BDFE-F5CC124F47F9}" type="pres">
      <dgm:prSet presAssocID="{83E858BA-D181-4F8C-83CD-EC3CE1DBCC9E}" presName="node" presStyleLbl="node1" presStyleIdx="2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171D3B7-FD03-40DD-9277-F83D29EBA513}" type="pres">
      <dgm:prSet presAssocID="{AA215362-BBF4-4B9C-BB2C-600B4684A570}" presName="sibTrans" presStyleCnt="0"/>
      <dgm:spPr/>
    </dgm:pt>
    <dgm:pt modelId="{11ED0E17-FE6E-4097-9D35-C4C33E01D4B3}" type="pres">
      <dgm:prSet presAssocID="{E21F4B70-337B-4903-B92A-D02E95ECA29A}" presName="node" presStyleLbl="node1" presStyleIdx="3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BBD61BD-4DC1-42F7-88BB-FA36929015C5}" type="pres">
      <dgm:prSet presAssocID="{7900DEEB-F275-49B6-8170-9075B1987690}" presName="sibTrans" presStyleCnt="0"/>
      <dgm:spPr/>
    </dgm:pt>
    <dgm:pt modelId="{A24B02F5-AB8E-4A3F-AEFF-1798F6807BDE}" type="pres">
      <dgm:prSet presAssocID="{AD27C9A0-43CB-4061-B4FC-9B3C7D0BBE0A}" presName="node" presStyleLbl="node1" presStyleIdx="4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60DDCB8-8380-4A5B-9FB0-DDFC46406997}" type="pres">
      <dgm:prSet presAssocID="{40FD7739-BD45-4D2D-9CCF-2F91CE3514BF}" presName="sibTrans" presStyleCnt="0"/>
      <dgm:spPr/>
    </dgm:pt>
    <dgm:pt modelId="{41D22628-FF29-42BE-AF5F-BB126592023E}" type="pres">
      <dgm:prSet presAssocID="{24EBA3C0-EBAF-4036-B4B3-E7253E6E832E}" presName="node" presStyleLbl="node1" presStyleIdx="5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D1E4CB3-D819-49D8-B78D-D3D80E276EED}" type="pres">
      <dgm:prSet presAssocID="{5F7E32D1-D514-4BCD-A2BD-FDEA8FA7FD7D}" presName="sibTrans" presStyleCnt="0"/>
      <dgm:spPr/>
    </dgm:pt>
    <dgm:pt modelId="{64B81866-FA0E-47CB-AC8F-26CFADED6E56}" type="pres">
      <dgm:prSet presAssocID="{ECFB0AB7-7EA5-48D4-94F2-83BC3EF7BE1F}" presName="node" presStyleLbl="node1" presStyleIdx="6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0BA7C07-3737-46F1-B31A-C9705AEC55B1}" type="pres">
      <dgm:prSet presAssocID="{EEDF75E0-BC22-45A7-858C-6DF146C38C16}" presName="sibTrans" presStyleCnt="0"/>
      <dgm:spPr/>
    </dgm:pt>
    <dgm:pt modelId="{DC6E2D01-8389-496C-B687-E926D8BA4B77}" type="pres">
      <dgm:prSet presAssocID="{E159AE19-5F4C-4DC3-B5A2-7E881D1001E1}" presName="node" presStyleLbl="node1" presStyleIdx="7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9794610-15AA-4498-9008-2975D447CBF8}" type="pres">
      <dgm:prSet presAssocID="{D17D063E-9F15-46A9-8007-BF8BF7BE2E82}" presName="sibTrans" presStyleCnt="0"/>
      <dgm:spPr/>
    </dgm:pt>
    <dgm:pt modelId="{19F484D0-865D-47CB-AA5F-4D8EB8FCCAFF}" type="pres">
      <dgm:prSet presAssocID="{50EA92EE-A080-4CE4-B2F7-8B49555A21D7}" presName="node" presStyleLbl="node1" presStyleIdx="8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2C0070F-E677-4207-9B0F-512BB62D589B}" type="pres">
      <dgm:prSet presAssocID="{B96E0559-1992-4027-9550-033949E92C6C}" presName="sibTrans" presStyleCnt="0"/>
      <dgm:spPr/>
    </dgm:pt>
    <dgm:pt modelId="{7A1EB1A4-57C6-46EA-93CC-C75FB996C625}" type="pres">
      <dgm:prSet presAssocID="{8AD85FB5-AE15-45AE-A230-1BBDD94F2526}" presName="node" presStyleLbl="node1" presStyleIdx="9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169B49B-95FD-42B9-8255-8D1491392082}" type="pres">
      <dgm:prSet presAssocID="{4E3E9D91-9CF5-4E24-AA3F-5CFAD449F858}" presName="sibTrans" presStyleCnt="0"/>
      <dgm:spPr/>
    </dgm:pt>
    <dgm:pt modelId="{15A86C1C-C06F-4442-8E6B-0F32824833E1}" type="pres">
      <dgm:prSet presAssocID="{6879D484-CFA9-485A-8804-79252282D63B}" presName="node" presStyleLbl="node1" presStyleIdx="10" presStyleCnt="12" custLinFactNeighborX="-598" custLinFactNeighborY="-99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BFCC1ED-C659-4884-B6CD-DA95F1316AE5}" type="pres">
      <dgm:prSet presAssocID="{FB6C3008-217A-422A-8BA5-62858D132DA7}" presName="sibTrans" presStyleCnt="0"/>
      <dgm:spPr/>
    </dgm:pt>
    <dgm:pt modelId="{E6877ADC-555D-4E2B-B233-A1045564B0D7}" type="pres">
      <dgm:prSet presAssocID="{D7B5E3E1-5340-4208-BF60-78FD972F8F3A}" presName="node" presStyleLbl="node1" presStyleIdx="11" presStyleCnt="1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DA05F8F9-3322-4904-92CF-CFAE3D9530E4}" srcId="{51E13D48-E9E8-419E-9EC1-D53AB72E7456}" destId="{D7B5E3E1-5340-4208-BF60-78FD972F8F3A}" srcOrd="11" destOrd="0" parTransId="{2FE85E8C-49E1-482B-8515-B4D0D62AA9C6}" sibTransId="{73C7BF81-037A-449E-BB83-146A6FE6F0CE}"/>
    <dgm:cxn modelId="{21F4CA63-D5AE-44A0-B2CF-5BAE4C5542A3}" srcId="{51E13D48-E9E8-419E-9EC1-D53AB72E7456}" destId="{AD27C9A0-43CB-4061-B4FC-9B3C7D0BBE0A}" srcOrd="4" destOrd="0" parTransId="{EBD4840E-CE6D-4F61-90EE-FF0B03468456}" sibTransId="{40FD7739-BD45-4D2D-9CCF-2F91CE3514BF}"/>
    <dgm:cxn modelId="{29570585-5BC3-4565-8E35-D8891A509E64}" type="presOf" srcId="{E159AE19-5F4C-4DC3-B5A2-7E881D1001E1}" destId="{DC6E2D01-8389-496C-B687-E926D8BA4B77}" srcOrd="0" destOrd="0" presId="urn:microsoft.com/office/officeart/2005/8/layout/default"/>
    <dgm:cxn modelId="{D942EC4D-0C2A-4243-83A2-8B9BEDD12F27}" type="presOf" srcId="{A9257ED2-0904-4A96-BB76-BEF3A7A2FB95}" destId="{3324C5E0-C1EA-4837-BBCB-B555696E343A}" srcOrd="0" destOrd="0" presId="urn:microsoft.com/office/officeart/2005/8/layout/default"/>
    <dgm:cxn modelId="{DA2D2C20-1CC1-437C-90A5-22CB73524B78}" type="presOf" srcId="{E21F4B70-337B-4903-B92A-D02E95ECA29A}" destId="{11ED0E17-FE6E-4097-9D35-C4C33E01D4B3}" srcOrd="0" destOrd="0" presId="urn:microsoft.com/office/officeart/2005/8/layout/default"/>
    <dgm:cxn modelId="{7EB570BF-1F44-48A5-A270-AC762ECA153E}" type="presOf" srcId="{58E71035-6B35-4DC1-969D-29E077A3FEDB}" destId="{FA318071-4BEF-4B6F-A946-EADB2228F970}" srcOrd="0" destOrd="0" presId="urn:microsoft.com/office/officeart/2005/8/layout/default"/>
    <dgm:cxn modelId="{3335385C-E98A-4A5F-BFF7-3173F6A0BD0C}" srcId="{51E13D48-E9E8-419E-9EC1-D53AB72E7456}" destId="{50EA92EE-A080-4CE4-B2F7-8B49555A21D7}" srcOrd="8" destOrd="0" parTransId="{092E4537-35CE-43FC-AB75-668B62101DC9}" sibTransId="{B96E0559-1992-4027-9550-033949E92C6C}"/>
    <dgm:cxn modelId="{7483F63C-886A-4AD8-990C-4569CB19D1F8}" type="presOf" srcId="{D7B5E3E1-5340-4208-BF60-78FD972F8F3A}" destId="{E6877ADC-555D-4E2B-B233-A1045564B0D7}" srcOrd="0" destOrd="0" presId="urn:microsoft.com/office/officeart/2005/8/layout/default"/>
    <dgm:cxn modelId="{CA34D354-1294-4899-AA54-14DED85BF577}" type="presOf" srcId="{6879D484-CFA9-485A-8804-79252282D63B}" destId="{15A86C1C-C06F-4442-8E6B-0F32824833E1}" srcOrd="0" destOrd="0" presId="urn:microsoft.com/office/officeart/2005/8/layout/default"/>
    <dgm:cxn modelId="{C62045EE-F2F5-446F-AFB1-77D5246B6F24}" srcId="{51E13D48-E9E8-419E-9EC1-D53AB72E7456}" destId="{83E858BA-D181-4F8C-83CD-EC3CE1DBCC9E}" srcOrd="2" destOrd="0" parTransId="{E86DF1E0-74D0-4EE4-9CF9-4A27A4DC405A}" sibTransId="{AA215362-BBF4-4B9C-BB2C-600B4684A570}"/>
    <dgm:cxn modelId="{7422BF20-B185-42EB-9D9B-540D6FE9DBBB}" srcId="{51E13D48-E9E8-419E-9EC1-D53AB72E7456}" destId="{ECFB0AB7-7EA5-48D4-94F2-83BC3EF7BE1F}" srcOrd="6" destOrd="0" parTransId="{A5E646B8-8E53-4A4A-82D6-737666BCC69C}" sibTransId="{EEDF75E0-BC22-45A7-858C-6DF146C38C16}"/>
    <dgm:cxn modelId="{988F4061-57A7-4810-A5D1-956A75C49A74}" type="presOf" srcId="{AD27C9A0-43CB-4061-B4FC-9B3C7D0BBE0A}" destId="{A24B02F5-AB8E-4A3F-AEFF-1798F6807BDE}" srcOrd="0" destOrd="0" presId="urn:microsoft.com/office/officeart/2005/8/layout/default"/>
    <dgm:cxn modelId="{F4FF234B-36A2-4DC1-AEFF-589DD69840DE}" srcId="{51E13D48-E9E8-419E-9EC1-D53AB72E7456}" destId="{E21F4B70-337B-4903-B92A-D02E95ECA29A}" srcOrd="3" destOrd="0" parTransId="{E7E2506D-C96D-472D-A847-C3EF6E2AD96F}" sibTransId="{7900DEEB-F275-49B6-8170-9075B1987690}"/>
    <dgm:cxn modelId="{6CC2FE55-3811-4414-9565-BFA7E0577F77}" srcId="{51E13D48-E9E8-419E-9EC1-D53AB72E7456}" destId="{6879D484-CFA9-485A-8804-79252282D63B}" srcOrd="10" destOrd="0" parTransId="{CB94CC2D-B63F-42C5-9F7C-A241BA6B38C0}" sibTransId="{FB6C3008-217A-422A-8BA5-62858D132DA7}"/>
    <dgm:cxn modelId="{949E704A-F112-45CD-A141-BEAC57C6CBE1}" type="presOf" srcId="{24EBA3C0-EBAF-4036-B4B3-E7253E6E832E}" destId="{41D22628-FF29-42BE-AF5F-BB126592023E}" srcOrd="0" destOrd="0" presId="urn:microsoft.com/office/officeart/2005/8/layout/default"/>
    <dgm:cxn modelId="{8143510E-06D2-49BC-AC2D-BBEDD83C39F4}" srcId="{51E13D48-E9E8-419E-9EC1-D53AB72E7456}" destId="{24EBA3C0-EBAF-4036-B4B3-E7253E6E832E}" srcOrd="5" destOrd="0" parTransId="{FEFB3444-7EEA-4E1A-994C-A084ED469FD5}" sibTransId="{5F7E32D1-D514-4BCD-A2BD-FDEA8FA7FD7D}"/>
    <dgm:cxn modelId="{F0FD7F82-0CA9-4EC5-B455-8BF5D7862519}" type="presOf" srcId="{50EA92EE-A080-4CE4-B2F7-8B49555A21D7}" destId="{19F484D0-865D-47CB-AA5F-4D8EB8FCCAFF}" srcOrd="0" destOrd="0" presId="urn:microsoft.com/office/officeart/2005/8/layout/default"/>
    <dgm:cxn modelId="{96896A48-CE2E-40A5-AED6-9BB1E4EDCEE4}" srcId="{51E13D48-E9E8-419E-9EC1-D53AB72E7456}" destId="{58E71035-6B35-4DC1-969D-29E077A3FEDB}" srcOrd="1" destOrd="0" parTransId="{353D6CBE-9BF3-4778-97EF-497D5FC52F69}" sibTransId="{C1F58AB8-F8B1-41AE-B738-FD7111A4273D}"/>
    <dgm:cxn modelId="{16CE225C-046B-42BA-A971-2D7FDA27AC14}" type="presOf" srcId="{8AD85FB5-AE15-45AE-A230-1BBDD94F2526}" destId="{7A1EB1A4-57C6-46EA-93CC-C75FB996C625}" srcOrd="0" destOrd="0" presId="urn:microsoft.com/office/officeart/2005/8/layout/default"/>
    <dgm:cxn modelId="{C2FCD94D-3928-42EC-AD39-166FFF8C220E}" srcId="{51E13D48-E9E8-419E-9EC1-D53AB72E7456}" destId="{E159AE19-5F4C-4DC3-B5A2-7E881D1001E1}" srcOrd="7" destOrd="0" parTransId="{23603B8D-9FE1-4BEC-A1F9-BA4ABF740894}" sibTransId="{D17D063E-9F15-46A9-8007-BF8BF7BE2E82}"/>
    <dgm:cxn modelId="{D39431A9-BC18-4FA9-B7BB-3B3B10FF64F7}" type="presOf" srcId="{83E858BA-D181-4F8C-83CD-EC3CE1DBCC9E}" destId="{27BEA230-470D-4EE1-BDFE-F5CC124F47F9}" srcOrd="0" destOrd="0" presId="urn:microsoft.com/office/officeart/2005/8/layout/default"/>
    <dgm:cxn modelId="{175C1796-007D-41BC-900B-B2D3E65E7831}" type="presOf" srcId="{ECFB0AB7-7EA5-48D4-94F2-83BC3EF7BE1F}" destId="{64B81866-FA0E-47CB-AC8F-26CFADED6E56}" srcOrd="0" destOrd="0" presId="urn:microsoft.com/office/officeart/2005/8/layout/default"/>
    <dgm:cxn modelId="{E76940CB-6CF9-4551-BE43-B9664D6E8D3D}" type="presOf" srcId="{51E13D48-E9E8-419E-9EC1-D53AB72E7456}" destId="{ABBE5881-FF10-4B0D-993D-B4CB8F493F40}" srcOrd="0" destOrd="0" presId="urn:microsoft.com/office/officeart/2005/8/layout/default"/>
    <dgm:cxn modelId="{5AF28495-61FD-42FB-BF34-D340677BB9F5}" srcId="{51E13D48-E9E8-419E-9EC1-D53AB72E7456}" destId="{8AD85FB5-AE15-45AE-A230-1BBDD94F2526}" srcOrd="9" destOrd="0" parTransId="{51E51870-F35D-46C8-B72D-7B793AB4314A}" sibTransId="{4E3E9D91-9CF5-4E24-AA3F-5CFAD449F858}"/>
    <dgm:cxn modelId="{F6FA157B-9A94-4E8B-8947-189E83FBFCB0}" srcId="{51E13D48-E9E8-419E-9EC1-D53AB72E7456}" destId="{A9257ED2-0904-4A96-BB76-BEF3A7A2FB95}" srcOrd="0" destOrd="0" parTransId="{372FBA23-F76B-40C5-8078-B5CA8171132F}" sibTransId="{084C8EDD-CDD5-495A-8541-4A1B3315B56D}"/>
    <dgm:cxn modelId="{545C245E-F1A2-4F5D-BA14-24EB8D96D49D}" type="presParOf" srcId="{ABBE5881-FF10-4B0D-993D-B4CB8F493F40}" destId="{3324C5E0-C1EA-4837-BBCB-B555696E343A}" srcOrd="0" destOrd="0" presId="urn:microsoft.com/office/officeart/2005/8/layout/default"/>
    <dgm:cxn modelId="{18205A81-F272-4BA4-8973-09EB7C4605E5}" type="presParOf" srcId="{ABBE5881-FF10-4B0D-993D-B4CB8F493F40}" destId="{BD620569-DE71-4A15-A532-159240242FF3}" srcOrd="1" destOrd="0" presId="urn:microsoft.com/office/officeart/2005/8/layout/default"/>
    <dgm:cxn modelId="{F4FDF5DC-72D1-4701-BB8E-51678DDCCD53}" type="presParOf" srcId="{ABBE5881-FF10-4B0D-993D-B4CB8F493F40}" destId="{FA318071-4BEF-4B6F-A946-EADB2228F970}" srcOrd="2" destOrd="0" presId="urn:microsoft.com/office/officeart/2005/8/layout/default"/>
    <dgm:cxn modelId="{17072A6F-C3B6-4925-837B-C7DC647CF2E7}" type="presParOf" srcId="{ABBE5881-FF10-4B0D-993D-B4CB8F493F40}" destId="{DC0C32BA-DBCB-4964-8556-0A4D76BF30F3}" srcOrd="3" destOrd="0" presId="urn:microsoft.com/office/officeart/2005/8/layout/default"/>
    <dgm:cxn modelId="{EE796671-09D0-4021-893D-3A1B841F42E1}" type="presParOf" srcId="{ABBE5881-FF10-4B0D-993D-B4CB8F493F40}" destId="{27BEA230-470D-4EE1-BDFE-F5CC124F47F9}" srcOrd="4" destOrd="0" presId="urn:microsoft.com/office/officeart/2005/8/layout/default"/>
    <dgm:cxn modelId="{42AE18D0-8D22-40EF-AA91-76FB64FA48AF}" type="presParOf" srcId="{ABBE5881-FF10-4B0D-993D-B4CB8F493F40}" destId="{D171D3B7-FD03-40DD-9277-F83D29EBA513}" srcOrd="5" destOrd="0" presId="urn:microsoft.com/office/officeart/2005/8/layout/default"/>
    <dgm:cxn modelId="{3A58AD4E-DECA-4DA1-AE75-4E143821AA9C}" type="presParOf" srcId="{ABBE5881-FF10-4B0D-993D-B4CB8F493F40}" destId="{11ED0E17-FE6E-4097-9D35-C4C33E01D4B3}" srcOrd="6" destOrd="0" presId="urn:microsoft.com/office/officeart/2005/8/layout/default"/>
    <dgm:cxn modelId="{9E7D0B6E-84CF-4FFB-A464-DE67BE81B057}" type="presParOf" srcId="{ABBE5881-FF10-4B0D-993D-B4CB8F493F40}" destId="{7BBD61BD-4DC1-42F7-88BB-FA36929015C5}" srcOrd="7" destOrd="0" presId="urn:microsoft.com/office/officeart/2005/8/layout/default"/>
    <dgm:cxn modelId="{2341380E-47A2-458C-84C4-CEFEEF8E3390}" type="presParOf" srcId="{ABBE5881-FF10-4B0D-993D-B4CB8F493F40}" destId="{A24B02F5-AB8E-4A3F-AEFF-1798F6807BDE}" srcOrd="8" destOrd="0" presId="urn:microsoft.com/office/officeart/2005/8/layout/default"/>
    <dgm:cxn modelId="{BDA0B276-9E40-4DA1-8730-452F486E9F5A}" type="presParOf" srcId="{ABBE5881-FF10-4B0D-993D-B4CB8F493F40}" destId="{E60DDCB8-8380-4A5B-9FB0-DDFC46406997}" srcOrd="9" destOrd="0" presId="urn:microsoft.com/office/officeart/2005/8/layout/default"/>
    <dgm:cxn modelId="{F3A67801-B80E-4F11-BF24-7431E3A750C4}" type="presParOf" srcId="{ABBE5881-FF10-4B0D-993D-B4CB8F493F40}" destId="{41D22628-FF29-42BE-AF5F-BB126592023E}" srcOrd="10" destOrd="0" presId="urn:microsoft.com/office/officeart/2005/8/layout/default"/>
    <dgm:cxn modelId="{878DD6EE-761A-471F-B000-9F48CC9E58B3}" type="presParOf" srcId="{ABBE5881-FF10-4B0D-993D-B4CB8F493F40}" destId="{FD1E4CB3-D819-49D8-B78D-D3D80E276EED}" srcOrd="11" destOrd="0" presId="urn:microsoft.com/office/officeart/2005/8/layout/default"/>
    <dgm:cxn modelId="{08156BC4-F089-4F9F-81AC-DB56D3F041B9}" type="presParOf" srcId="{ABBE5881-FF10-4B0D-993D-B4CB8F493F40}" destId="{64B81866-FA0E-47CB-AC8F-26CFADED6E56}" srcOrd="12" destOrd="0" presId="urn:microsoft.com/office/officeart/2005/8/layout/default"/>
    <dgm:cxn modelId="{A88D3774-39BD-4E4A-890E-5915CA4B1285}" type="presParOf" srcId="{ABBE5881-FF10-4B0D-993D-B4CB8F493F40}" destId="{40BA7C07-3737-46F1-B31A-C9705AEC55B1}" srcOrd="13" destOrd="0" presId="urn:microsoft.com/office/officeart/2005/8/layout/default"/>
    <dgm:cxn modelId="{E789767B-7EFB-4516-972F-F5EFC350FEDE}" type="presParOf" srcId="{ABBE5881-FF10-4B0D-993D-B4CB8F493F40}" destId="{DC6E2D01-8389-496C-B687-E926D8BA4B77}" srcOrd="14" destOrd="0" presId="urn:microsoft.com/office/officeart/2005/8/layout/default"/>
    <dgm:cxn modelId="{36CFC264-74F2-46CD-97CA-76046FBECA94}" type="presParOf" srcId="{ABBE5881-FF10-4B0D-993D-B4CB8F493F40}" destId="{89794610-15AA-4498-9008-2975D447CBF8}" srcOrd="15" destOrd="0" presId="urn:microsoft.com/office/officeart/2005/8/layout/default"/>
    <dgm:cxn modelId="{E1467C60-AD29-4AF8-9458-9C3C6D8656AF}" type="presParOf" srcId="{ABBE5881-FF10-4B0D-993D-B4CB8F493F40}" destId="{19F484D0-865D-47CB-AA5F-4D8EB8FCCAFF}" srcOrd="16" destOrd="0" presId="urn:microsoft.com/office/officeart/2005/8/layout/default"/>
    <dgm:cxn modelId="{A704650C-91E4-4E8A-9202-D7D0E3C32CE8}" type="presParOf" srcId="{ABBE5881-FF10-4B0D-993D-B4CB8F493F40}" destId="{F2C0070F-E677-4207-9B0F-512BB62D589B}" srcOrd="17" destOrd="0" presId="urn:microsoft.com/office/officeart/2005/8/layout/default"/>
    <dgm:cxn modelId="{EEA10645-1ECC-4E54-BCAB-BB46B3F44D21}" type="presParOf" srcId="{ABBE5881-FF10-4B0D-993D-B4CB8F493F40}" destId="{7A1EB1A4-57C6-46EA-93CC-C75FB996C625}" srcOrd="18" destOrd="0" presId="urn:microsoft.com/office/officeart/2005/8/layout/default"/>
    <dgm:cxn modelId="{BDE597D7-28EE-402F-9F4B-1821B5088B49}" type="presParOf" srcId="{ABBE5881-FF10-4B0D-993D-B4CB8F493F40}" destId="{7169B49B-95FD-42B9-8255-8D1491392082}" srcOrd="19" destOrd="0" presId="urn:microsoft.com/office/officeart/2005/8/layout/default"/>
    <dgm:cxn modelId="{BC2E144E-DE52-4DAA-867D-F832A31BC6B0}" type="presParOf" srcId="{ABBE5881-FF10-4B0D-993D-B4CB8F493F40}" destId="{15A86C1C-C06F-4442-8E6B-0F32824833E1}" srcOrd="20" destOrd="0" presId="urn:microsoft.com/office/officeart/2005/8/layout/default"/>
    <dgm:cxn modelId="{1DE7BA70-34BB-4B42-8064-D725E5CBA65C}" type="presParOf" srcId="{ABBE5881-FF10-4B0D-993D-B4CB8F493F40}" destId="{0BFCC1ED-C659-4884-B6CD-DA95F1316AE5}" srcOrd="21" destOrd="0" presId="urn:microsoft.com/office/officeart/2005/8/layout/default"/>
    <dgm:cxn modelId="{E8A28ADB-AF5B-484A-A94E-A110456E5BC7}" type="presParOf" srcId="{ABBE5881-FF10-4B0D-993D-B4CB8F493F40}" destId="{E6877ADC-555D-4E2B-B233-A1045564B0D7}" srcOrd="22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6D7A46C-18C1-49BE-9919-8EFF35714953}">
      <dsp:nvSpPr>
        <dsp:cNvPr id="0" name=""/>
        <dsp:cNvSpPr/>
      </dsp:nvSpPr>
      <dsp:spPr>
        <a:xfrm>
          <a:off x="167163" y="1607"/>
          <a:ext cx="1610022" cy="966013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Гражданское воспитание</a:t>
          </a:r>
        </a:p>
      </dsp:txBody>
      <dsp:txXfrm>
        <a:off x="167163" y="1607"/>
        <a:ext cx="1610022" cy="966013"/>
      </dsp:txXfrm>
    </dsp:sp>
    <dsp:sp modelId="{DD95214C-75C6-4049-85F3-63E1FCA7C585}">
      <dsp:nvSpPr>
        <dsp:cNvPr id="0" name=""/>
        <dsp:cNvSpPr/>
      </dsp:nvSpPr>
      <dsp:spPr>
        <a:xfrm>
          <a:off x="1938188" y="1607"/>
          <a:ext cx="1610022" cy="966013"/>
        </a:xfrm>
        <a:prstGeom prst="rect">
          <a:avLst/>
        </a:prstGeom>
        <a:solidFill>
          <a:srgbClr val="4472C4">
            <a:hueOff val="-1050478"/>
            <a:satOff val="-1461"/>
            <a:lumOff val="-56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Патриотическое воспитание</a:t>
          </a:r>
        </a:p>
      </dsp:txBody>
      <dsp:txXfrm>
        <a:off x="1938188" y="1607"/>
        <a:ext cx="1610022" cy="966013"/>
      </dsp:txXfrm>
    </dsp:sp>
    <dsp:sp modelId="{23720889-696B-449F-8024-666E52D0352D}">
      <dsp:nvSpPr>
        <dsp:cNvPr id="0" name=""/>
        <dsp:cNvSpPr/>
      </dsp:nvSpPr>
      <dsp:spPr>
        <a:xfrm>
          <a:off x="3709213" y="1607"/>
          <a:ext cx="1610022" cy="966013"/>
        </a:xfrm>
        <a:prstGeom prst="rect">
          <a:avLst/>
        </a:prstGeom>
        <a:solidFill>
          <a:srgbClr val="4472C4">
            <a:hueOff val="-2100956"/>
            <a:satOff val="-2922"/>
            <a:lumOff val="-112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Духовно-нравственное воспитание</a:t>
          </a:r>
        </a:p>
      </dsp:txBody>
      <dsp:txXfrm>
        <a:off x="3709213" y="1607"/>
        <a:ext cx="1610022" cy="966013"/>
      </dsp:txXfrm>
    </dsp:sp>
    <dsp:sp modelId="{ED1CF736-704A-47AA-811C-C38D430DC64A}">
      <dsp:nvSpPr>
        <dsp:cNvPr id="0" name=""/>
        <dsp:cNvSpPr/>
      </dsp:nvSpPr>
      <dsp:spPr>
        <a:xfrm>
          <a:off x="167163" y="1128623"/>
          <a:ext cx="1610022" cy="966013"/>
        </a:xfrm>
        <a:prstGeom prst="rect">
          <a:avLst/>
        </a:prstGeom>
        <a:solidFill>
          <a:srgbClr val="4472C4">
            <a:hueOff val="-3151433"/>
            <a:satOff val="-4383"/>
            <a:lumOff val="-168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Эстетическое воспитание</a:t>
          </a:r>
        </a:p>
      </dsp:txBody>
      <dsp:txXfrm>
        <a:off x="167163" y="1128623"/>
        <a:ext cx="1610022" cy="966013"/>
      </dsp:txXfrm>
    </dsp:sp>
    <dsp:sp modelId="{0847C75A-5ABC-4D5C-A59E-839B76F5A212}">
      <dsp:nvSpPr>
        <dsp:cNvPr id="0" name=""/>
        <dsp:cNvSpPr/>
      </dsp:nvSpPr>
      <dsp:spPr>
        <a:xfrm>
          <a:off x="1938188" y="1128623"/>
          <a:ext cx="1610022" cy="966013"/>
        </a:xfrm>
        <a:prstGeom prst="rect">
          <a:avLst/>
        </a:prstGeom>
        <a:solidFill>
          <a:srgbClr val="4472C4">
            <a:hueOff val="-4201911"/>
            <a:satOff val="-5845"/>
            <a:lumOff val="-224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Физическое воспитание, формирование культуры здоровья и эмоционального благополучия</a:t>
          </a:r>
        </a:p>
      </dsp:txBody>
      <dsp:txXfrm>
        <a:off x="1938188" y="1128623"/>
        <a:ext cx="1610022" cy="966013"/>
      </dsp:txXfrm>
    </dsp:sp>
    <dsp:sp modelId="{02A502EC-F1C6-4D4D-8D3F-70FA54EA2916}">
      <dsp:nvSpPr>
        <dsp:cNvPr id="0" name=""/>
        <dsp:cNvSpPr/>
      </dsp:nvSpPr>
      <dsp:spPr>
        <a:xfrm>
          <a:off x="3709213" y="1128623"/>
          <a:ext cx="1610022" cy="966013"/>
        </a:xfrm>
        <a:prstGeom prst="rect">
          <a:avLst/>
        </a:prstGeom>
        <a:solidFill>
          <a:srgbClr val="4472C4">
            <a:hueOff val="-5252389"/>
            <a:satOff val="-7306"/>
            <a:lumOff val="-2801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Трудовое воспитание</a:t>
          </a:r>
        </a:p>
      </dsp:txBody>
      <dsp:txXfrm>
        <a:off x="3709213" y="1128623"/>
        <a:ext cx="1610022" cy="966013"/>
      </dsp:txXfrm>
    </dsp:sp>
    <dsp:sp modelId="{6389F4FE-0CC1-4F73-B4A4-D0C0B7A02DC2}">
      <dsp:nvSpPr>
        <dsp:cNvPr id="0" name=""/>
        <dsp:cNvSpPr/>
      </dsp:nvSpPr>
      <dsp:spPr>
        <a:xfrm>
          <a:off x="1052676" y="2255639"/>
          <a:ext cx="1610022" cy="966013"/>
        </a:xfrm>
        <a:prstGeom prst="rect">
          <a:avLst/>
        </a:prstGeom>
        <a:solidFill>
          <a:srgbClr val="4472C4">
            <a:hueOff val="-6302867"/>
            <a:satOff val="-8767"/>
            <a:lumOff val="-336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Экологическое воспитание</a:t>
          </a:r>
        </a:p>
      </dsp:txBody>
      <dsp:txXfrm>
        <a:off x="1052676" y="2255639"/>
        <a:ext cx="1610022" cy="966013"/>
      </dsp:txXfrm>
    </dsp:sp>
    <dsp:sp modelId="{5A9654D0-E58D-4777-9453-F2280F8AD140}">
      <dsp:nvSpPr>
        <dsp:cNvPr id="0" name=""/>
        <dsp:cNvSpPr/>
      </dsp:nvSpPr>
      <dsp:spPr>
        <a:xfrm>
          <a:off x="2823701" y="2255639"/>
          <a:ext cx="1610022" cy="966013"/>
        </a:xfrm>
        <a:prstGeom prst="rect">
          <a:avLst/>
        </a:prstGeom>
        <a:solidFill>
          <a:srgbClr val="4472C4">
            <a:hueOff val="-7353344"/>
            <a:satOff val="-10228"/>
            <a:lumOff val="-3922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Ценность научного познания</a:t>
          </a:r>
        </a:p>
      </dsp:txBody>
      <dsp:txXfrm>
        <a:off x="2823701" y="2255639"/>
        <a:ext cx="1610022" cy="96601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324C5E0-C1EA-4837-BBCB-B555696E343A}">
      <dsp:nvSpPr>
        <dsp:cNvPr id="0" name=""/>
        <dsp:cNvSpPr/>
      </dsp:nvSpPr>
      <dsp:spPr>
        <a:xfrm>
          <a:off x="1607" y="325040"/>
          <a:ext cx="1275159" cy="765095"/>
        </a:xfrm>
        <a:prstGeom prst="rect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Урочная деятельность</a:t>
          </a:r>
        </a:p>
      </dsp:txBody>
      <dsp:txXfrm>
        <a:off x="1607" y="325040"/>
        <a:ext cx="1275159" cy="765095"/>
      </dsp:txXfrm>
    </dsp:sp>
    <dsp:sp modelId="{FA318071-4BEF-4B6F-A946-EADB2228F970}">
      <dsp:nvSpPr>
        <dsp:cNvPr id="0" name=""/>
        <dsp:cNvSpPr/>
      </dsp:nvSpPr>
      <dsp:spPr>
        <a:xfrm>
          <a:off x="1404282" y="325040"/>
          <a:ext cx="1275159" cy="765095"/>
        </a:xfrm>
        <a:prstGeom prst="rect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Внеурочная деятельноть</a:t>
          </a:r>
        </a:p>
      </dsp:txBody>
      <dsp:txXfrm>
        <a:off x="1404282" y="325040"/>
        <a:ext cx="1275159" cy="765095"/>
      </dsp:txXfrm>
    </dsp:sp>
    <dsp:sp modelId="{27BEA230-470D-4EE1-BDFE-F5CC124F47F9}">
      <dsp:nvSpPr>
        <dsp:cNvPr id="0" name=""/>
        <dsp:cNvSpPr/>
      </dsp:nvSpPr>
      <dsp:spPr>
        <a:xfrm>
          <a:off x="2806957" y="325040"/>
          <a:ext cx="1275159" cy="765095"/>
        </a:xfrm>
        <a:prstGeom prst="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Классное руководство</a:t>
          </a:r>
        </a:p>
      </dsp:txBody>
      <dsp:txXfrm>
        <a:off x="2806957" y="325040"/>
        <a:ext cx="1275159" cy="765095"/>
      </dsp:txXfrm>
    </dsp:sp>
    <dsp:sp modelId="{11ED0E17-FE6E-4097-9D35-C4C33E01D4B3}">
      <dsp:nvSpPr>
        <dsp:cNvPr id="0" name=""/>
        <dsp:cNvSpPr/>
      </dsp:nvSpPr>
      <dsp:spPr>
        <a:xfrm>
          <a:off x="4209633" y="325040"/>
          <a:ext cx="1275159" cy="76509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Основные школьные дела</a:t>
          </a:r>
        </a:p>
      </dsp:txBody>
      <dsp:txXfrm>
        <a:off x="4209633" y="325040"/>
        <a:ext cx="1275159" cy="765095"/>
      </dsp:txXfrm>
    </dsp:sp>
    <dsp:sp modelId="{A24B02F5-AB8E-4A3F-AEFF-1798F6807BDE}">
      <dsp:nvSpPr>
        <dsp:cNvPr id="0" name=""/>
        <dsp:cNvSpPr/>
      </dsp:nvSpPr>
      <dsp:spPr>
        <a:xfrm>
          <a:off x="1607" y="1217652"/>
          <a:ext cx="1275159" cy="765095"/>
        </a:xfrm>
        <a:prstGeom prst="rect">
          <a:avLst/>
        </a:prstGeom>
        <a:solidFill>
          <a:srgbClr val="70AD47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Школьный музей</a:t>
          </a:r>
        </a:p>
      </dsp:txBody>
      <dsp:txXfrm>
        <a:off x="1607" y="1217652"/>
        <a:ext cx="1275159" cy="765095"/>
      </dsp:txXfrm>
    </dsp:sp>
    <dsp:sp modelId="{41D22628-FF29-42BE-AF5F-BB126592023E}">
      <dsp:nvSpPr>
        <dsp:cNvPr id="0" name=""/>
        <dsp:cNvSpPr/>
      </dsp:nvSpPr>
      <dsp:spPr>
        <a:xfrm>
          <a:off x="1404282" y="1217652"/>
          <a:ext cx="1275159" cy="765095"/>
        </a:xfrm>
        <a:prstGeom prst="rect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Внешкольные мероприятия</a:t>
          </a:r>
        </a:p>
      </dsp:txBody>
      <dsp:txXfrm>
        <a:off x="1404282" y="1217652"/>
        <a:ext cx="1275159" cy="765095"/>
      </dsp:txXfrm>
    </dsp:sp>
    <dsp:sp modelId="{64B81866-FA0E-47CB-AC8F-26CFADED6E56}">
      <dsp:nvSpPr>
        <dsp:cNvPr id="0" name=""/>
        <dsp:cNvSpPr/>
      </dsp:nvSpPr>
      <dsp:spPr>
        <a:xfrm>
          <a:off x="2806957" y="1217652"/>
          <a:ext cx="1275159" cy="765095"/>
        </a:xfrm>
        <a:prstGeom prst="rect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Организация предметно-пространственной среды</a:t>
          </a:r>
        </a:p>
      </dsp:txBody>
      <dsp:txXfrm>
        <a:off x="2806957" y="1217652"/>
        <a:ext cx="1275159" cy="765095"/>
      </dsp:txXfrm>
    </dsp:sp>
    <dsp:sp modelId="{DC6E2D01-8389-496C-B687-E926D8BA4B77}">
      <dsp:nvSpPr>
        <dsp:cNvPr id="0" name=""/>
        <dsp:cNvSpPr/>
      </dsp:nvSpPr>
      <dsp:spPr>
        <a:xfrm>
          <a:off x="4209633" y="1217652"/>
          <a:ext cx="1275159" cy="765095"/>
        </a:xfrm>
        <a:prstGeom prst="rect">
          <a:avLst/>
        </a:prstGeom>
        <a:solidFill>
          <a:srgbClr val="FFC000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Взаимодействие с родителями (законными представителями)</a:t>
          </a:r>
        </a:p>
      </dsp:txBody>
      <dsp:txXfrm>
        <a:off x="4209633" y="1217652"/>
        <a:ext cx="1275159" cy="765095"/>
      </dsp:txXfrm>
    </dsp:sp>
    <dsp:sp modelId="{19F484D0-865D-47CB-AA5F-4D8EB8FCCAFF}">
      <dsp:nvSpPr>
        <dsp:cNvPr id="0" name=""/>
        <dsp:cNvSpPr/>
      </dsp:nvSpPr>
      <dsp:spPr>
        <a:xfrm>
          <a:off x="1607" y="2110263"/>
          <a:ext cx="1275159" cy="765095"/>
        </a:xfrm>
        <a:prstGeom prst="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Самоуправление</a:t>
          </a:r>
        </a:p>
      </dsp:txBody>
      <dsp:txXfrm>
        <a:off x="1607" y="2110263"/>
        <a:ext cx="1275159" cy="765095"/>
      </dsp:txXfrm>
    </dsp:sp>
    <dsp:sp modelId="{7A1EB1A4-57C6-46EA-93CC-C75FB996C625}">
      <dsp:nvSpPr>
        <dsp:cNvPr id="0" name=""/>
        <dsp:cNvSpPr/>
      </dsp:nvSpPr>
      <dsp:spPr>
        <a:xfrm>
          <a:off x="1404282" y="2110263"/>
          <a:ext cx="1275159" cy="765095"/>
        </a:xfrm>
        <a:prstGeom prst="rect">
          <a:avLst/>
        </a:prstGeom>
        <a:solidFill>
          <a:srgbClr val="70AD47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Профилактика и безопасность</a:t>
          </a:r>
        </a:p>
      </dsp:txBody>
      <dsp:txXfrm>
        <a:off x="1404282" y="2110263"/>
        <a:ext cx="1275159" cy="765095"/>
      </dsp:txXfrm>
    </dsp:sp>
    <dsp:sp modelId="{15A86C1C-C06F-4442-8E6B-0F32824833E1}">
      <dsp:nvSpPr>
        <dsp:cNvPr id="0" name=""/>
        <dsp:cNvSpPr/>
      </dsp:nvSpPr>
      <dsp:spPr>
        <a:xfrm>
          <a:off x="2799332" y="2102643"/>
          <a:ext cx="1275159" cy="765095"/>
        </a:xfrm>
        <a:prstGeom prst="rect">
          <a:avLst/>
        </a:prstGeom>
        <a:solidFill>
          <a:srgbClr val="ED7D31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Социальное партнерство</a:t>
          </a:r>
        </a:p>
      </dsp:txBody>
      <dsp:txXfrm>
        <a:off x="2799332" y="2102643"/>
        <a:ext cx="1275159" cy="765095"/>
      </dsp:txXfrm>
    </dsp:sp>
    <dsp:sp modelId="{E6877ADC-555D-4E2B-B233-A1045564B0D7}">
      <dsp:nvSpPr>
        <dsp:cNvPr id="0" name=""/>
        <dsp:cNvSpPr/>
      </dsp:nvSpPr>
      <dsp:spPr>
        <a:xfrm>
          <a:off x="4209633" y="2110263"/>
          <a:ext cx="1275159" cy="765095"/>
        </a:xfrm>
        <a:prstGeom prst="rect">
          <a:avLst/>
        </a:prstGeom>
        <a:solidFill>
          <a:srgbClr val="A5A5A5">
            <a:hueOff val="0"/>
            <a:satOff val="0"/>
            <a:lumOff val="0"/>
            <a:alphaOff val="0"/>
          </a:srgbClr>
        </a:solidFill>
        <a:ln>
          <a:noFill/>
        </a:ln>
        <a:effectLst/>
        <a:scene3d>
          <a:camera prst="orthographicFront">
            <a:rot lat="0" lon="0" rev="0"/>
          </a:camera>
          <a:lightRig rig="contrasting" dir="t">
            <a:rot lat="0" lon="0" rev="1200000"/>
          </a:lightRig>
        </a:scene3d>
        <a:sp3d contourW="19050" prstMaterial="metal">
          <a:bevelT w="88900" h="203200"/>
          <a:bevelB w="165100" h="254000"/>
        </a:sp3d>
      </dsp:spPr>
      <dsp:style>
        <a:lnRef idx="0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solidFill>
                <a:sysClr val="window" lastClr="FFFFFF"/>
              </a:solidFill>
              <a:latin typeface="Calibri" panose="020F0502020204030204"/>
              <a:ea typeface="+mn-ea"/>
              <a:cs typeface="+mn-cs"/>
            </a:rPr>
            <a:t>Профориентация</a:t>
          </a:r>
        </a:p>
      </dsp:txBody>
      <dsp:txXfrm>
        <a:off x="4209633" y="2110263"/>
        <a:ext cx="1275159" cy="7650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3">
  <dgm:title val=""/>
  <dgm:desc val=""/>
  <dgm:catLst>
    <dgm:cat type="3D" pri="11300"/>
  </dgm:catLst>
  <dgm:scene3d>
    <a:camera prst="orthographicFront"/>
    <a:lightRig rig="threePt" dir="t"/>
  </dgm:scene3d>
  <dgm:styleLbl name="node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clear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182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>
        <a:rot lat="0" lon="0" rev="0"/>
      </a:camera>
      <a:lightRig rig="contrasting" dir="t">
        <a:rot lat="0" lon="0" rev="1200000"/>
      </a:lightRig>
    </dgm:scene3d>
    <dgm:sp3d z="10000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>
        <a:rot lat="0" lon="0" rev="0"/>
      </a:camera>
      <a:lightRig rig="contrasting" dir="t">
        <a:rot lat="0" lon="0" rev="1200000"/>
      </a:lightRig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2700" prstMaterial="flat">
      <a:bevelT w="177800" h="2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>
        <a:rot lat="0" lon="0" rev="0"/>
      </a:camera>
      <a:lightRig rig="contrasting" dir="t">
        <a:rot lat="0" lon="0" rev="1200000"/>
      </a:lightRig>
    </dgm:scene3d>
    <dgm:sp3d z="-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>
        <a:rot lat="0" lon="0" rev="0"/>
      </a:camera>
      <a:lightRig rig="contrasting" dir="t">
        <a:rot lat="0" lon="0" rev="1200000"/>
      </a:lightRig>
    </dgm:scene3d>
    <dgm:sp3d z="-300000" prstMaterial="plastic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>
        <a:rot lat="0" lon="0" rev="0"/>
      </a:camera>
      <a:lightRig rig="contrasting" dir="t">
        <a:rot lat="0" lon="0" rev="1200000"/>
      </a:lightRig>
    </dgm:scene3d>
    <dgm:sp3d contourW="12700" prstMaterial="flat">
      <a:bevelT w="100800" h="154000"/>
      <a:bevelB w="1524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>
        <a:rot lat="0" lon="0" rev="0"/>
      </a:camera>
      <a:lightRig rig="contrasting" dir="t">
        <a:rot lat="0" lon="0" rev="1200000"/>
      </a:lightRig>
    </dgm:scene3d>
    <dgm:sp3d z="-152400" prstMaterial="matte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>
        <a:rot lat="0" lon="0" rev="0"/>
      </a:camera>
      <a:lightRig rig="contrasting" dir="t">
        <a:rot lat="0" lon="0" rev="1200000"/>
      </a:lightRig>
    </dgm:scene3d>
    <dgm:sp3d z="300000" contourW="19050" prstMaterial="metal">
      <a:bevelT w="88900" h="203200"/>
      <a:bevelB w="165100" h="254000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45</Pages>
  <Words>18017</Words>
  <Characters>102703</Characters>
  <Application>Microsoft Office Word</Application>
  <DocSecurity>0</DocSecurity>
  <Lines>855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2024-10-14T07:59:00Z</dcterms:created>
  <dcterms:modified xsi:type="dcterms:W3CDTF">2024-10-14T07:59:00Z</dcterms:modified>
</cp:coreProperties>
</file>